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654FD" w14:textId="77777777" w:rsidR="0060310F" w:rsidRDefault="0060310F" w:rsidP="0060310F">
      <w:pPr>
        <w:jc w:val="center"/>
        <w:rPr>
          <w:rFonts w:ascii="宋体" w:eastAsia="宋体" w:hAnsi="宋体" w:cs="宋体"/>
          <w:b/>
          <w:color w:val="FF0000"/>
          <w:sz w:val="84"/>
          <w:szCs w:val="84"/>
        </w:rPr>
      </w:pPr>
      <w:bookmarkStart w:id="0" w:name="_Hlk175298621"/>
      <w:bookmarkStart w:id="1" w:name="_GoBack"/>
      <w:bookmarkEnd w:id="1"/>
      <w:r>
        <w:rPr>
          <w:rFonts w:ascii="宋体" w:eastAsia="宋体" w:hAnsi="宋体" w:cs="宋体" w:hint="eastAsia"/>
          <w:b/>
          <w:color w:val="FF0000"/>
          <w:sz w:val="84"/>
          <w:szCs w:val="84"/>
        </w:rPr>
        <w:t>苏州市教育学会</w:t>
      </w:r>
    </w:p>
    <w:p w14:paraId="5FC760A0" w14:textId="77777777" w:rsidR="0060310F" w:rsidRDefault="0060310F" w:rsidP="0060310F">
      <w:pPr>
        <w:rPr>
          <w:rFonts w:ascii="Calibri" w:hAnsi="Calibri"/>
          <w:sz w:val="32"/>
          <w:szCs w:val="32"/>
        </w:rPr>
      </w:pPr>
      <w:r>
        <w:rPr>
          <w:sz w:val="32"/>
          <w:szCs w:val="32"/>
        </w:rPr>
        <w:t xml:space="preserve">                                                                                                                                                       </w:t>
      </w:r>
    </w:p>
    <w:p w14:paraId="7ED2B77B" w14:textId="77777777" w:rsidR="0060310F" w:rsidRPr="00DB03E2" w:rsidRDefault="0060310F" w:rsidP="0060310F">
      <w:pPr>
        <w:spacing w:line="480" w:lineRule="exact"/>
        <w:ind w:firstLineChars="44" w:firstLine="141"/>
        <w:jc w:val="center"/>
        <w:rPr>
          <w:rFonts w:ascii="宋体" w:eastAsia="宋体" w:hAnsi="宋体"/>
          <w:b/>
          <w:color w:val="000000"/>
          <w:sz w:val="32"/>
          <w:szCs w:val="32"/>
        </w:rPr>
      </w:pPr>
      <w:r w:rsidRPr="00DB03E2">
        <w:rPr>
          <w:rFonts w:ascii="宋体" w:eastAsia="宋体" w:hAnsi="宋体" w:hint="eastAsia"/>
          <w:b/>
          <w:color w:val="000000"/>
          <w:sz w:val="32"/>
          <w:szCs w:val="32"/>
        </w:rPr>
        <w:t>苏教会〔202</w:t>
      </w:r>
      <w:r>
        <w:rPr>
          <w:rFonts w:ascii="宋体" w:eastAsia="宋体" w:hAnsi="宋体" w:hint="eastAsia"/>
          <w:b/>
          <w:color w:val="000000"/>
          <w:sz w:val="32"/>
          <w:szCs w:val="32"/>
        </w:rPr>
        <w:t>5</w:t>
      </w:r>
      <w:r w:rsidRPr="00DB03E2">
        <w:rPr>
          <w:rFonts w:ascii="宋体" w:eastAsia="宋体" w:hAnsi="宋体" w:hint="eastAsia"/>
          <w:b/>
          <w:color w:val="000000"/>
          <w:sz w:val="32"/>
          <w:szCs w:val="32"/>
        </w:rPr>
        <w:t>〕</w:t>
      </w:r>
      <w:r>
        <w:rPr>
          <w:rFonts w:ascii="宋体" w:eastAsia="宋体" w:hAnsi="宋体" w:hint="eastAsia"/>
          <w:b/>
          <w:color w:val="000000"/>
          <w:sz w:val="32"/>
          <w:szCs w:val="32"/>
        </w:rPr>
        <w:t>26</w:t>
      </w:r>
      <w:r w:rsidRPr="00DB03E2">
        <w:rPr>
          <w:rFonts w:ascii="宋体" w:eastAsia="宋体" w:hAnsi="宋体" w:hint="eastAsia"/>
          <w:b/>
          <w:color w:val="000000"/>
          <w:sz w:val="32"/>
          <w:szCs w:val="32"/>
        </w:rPr>
        <w:t>号</w:t>
      </w:r>
    </w:p>
    <w:p w14:paraId="74D5F652" w14:textId="77777777" w:rsidR="0060310F" w:rsidRDefault="0060310F" w:rsidP="0060310F">
      <w:pPr>
        <w:spacing w:line="480" w:lineRule="exact"/>
        <w:jc w:val="center"/>
        <w:rPr>
          <w:rFonts w:ascii="宋体" w:hAnsi="宋体"/>
          <w:b/>
          <w:color w:val="FF0000"/>
          <w:sz w:val="32"/>
          <w:szCs w:val="32"/>
        </w:rPr>
      </w:pPr>
    </w:p>
    <w:p w14:paraId="0CF68DD8" w14:textId="5DE53869" w:rsidR="00FC02B3" w:rsidRPr="0060310F" w:rsidRDefault="00FB71C9">
      <w:pPr>
        <w:spacing w:line="480" w:lineRule="exact"/>
        <w:rPr>
          <w:rFonts w:ascii="宋体" w:hAnsi="宋体"/>
          <w:b/>
          <w:color w:val="FF0000"/>
          <w:sz w:val="32"/>
          <w:szCs w:val="32"/>
        </w:rPr>
      </w:pPr>
      <w:r>
        <w:rPr>
          <w:rFonts w:ascii="Calibri" w:hAnsi="Calibri"/>
          <w:noProof/>
          <w:szCs w:val="21"/>
        </w:rPr>
        <mc:AlternateContent>
          <mc:Choice Requires="wps">
            <w:drawing>
              <wp:anchor distT="0" distB="0" distL="114300" distR="114300" simplePos="0" relativeHeight="251663360" behindDoc="0" locked="0" layoutInCell="1" allowOverlap="1" wp14:anchorId="5CE66DA2" wp14:editId="7A49022C">
                <wp:simplePos x="0" y="0"/>
                <wp:positionH relativeFrom="column">
                  <wp:posOffset>-38100</wp:posOffset>
                </wp:positionH>
                <wp:positionV relativeFrom="paragraph">
                  <wp:posOffset>157480</wp:posOffset>
                </wp:positionV>
                <wp:extent cx="2533650" cy="0"/>
                <wp:effectExtent l="24130" t="20320" r="23495" b="27305"/>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E88B5" id="直接连接符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4pt" to="19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" strokecolor="red" strokeweight="3pt"/>
            </w:pict>
          </mc:Fallback>
        </mc:AlternateContent>
      </w:r>
      <w:r>
        <w:rPr>
          <w:rFonts w:ascii="Calibri" w:hAnsi="Calibri"/>
          <w:noProof/>
          <w:szCs w:val="21"/>
        </w:rPr>
        <mc:AlternateContent>
          <mc:Choice Requires="wps">
            <w:drawing>
              <wp:anchor distT="0" distB="0" distL="114300" distR="114300" simplePos="0" relativeHeight="251664384" behindDoc="0" locked="0" layoutInCell="1" allowOverlap="1" wp14:anchorId="0F08B50C" wp14:editId="0527EE4F">
                <wp:simplePos x="0" y="0"/>
                <wp:positionH relativeFrom="column">
                  <wp:posOffset>3000375</wp:posOffset>
                </wp:positionH>
                <wp:positionV relativeFrom="paragraph">
                  <wp:posOffset>157480</wp:posOffset>
                </wp:positionV>
                <wp:extent cx="2533650" cy="0"/>
                <wp:effectExtent l="24130" t="20320" r="23495" b="27305"/>
                <wp:wrapNone/>
                <wp:docPr id="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5E5CB"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12.4pt" to="435.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" strokecolor="red" strokeweight="3pt"/>
            </w:pict>
          </mc:Fallback>
        </mc:AlternateContent>
      </w:r>
      <w:r w:rsidR="0060310F">
        <w:rPr>
          <w:rFonts w:ascii="宋体" w:hAnsi="宋体" w:hint="eastAsia"/>
          <w:b/>
          <w:color w:val="FF0000"/>
          <w:sz w:val="32"/>
          <w:szCs w:val="32"/>
        </w:rPr>
        <w:t xml:space="preserve">                          </w:t>
      </w:r>
      <w:r w:rsidR="0060310F">
        <w:rPr>
          <w:rFonts w:ascii="宋体" w:hAnsi="宋体" w:hint="eastAsia"/>
          <w:b/>
          <w:color w:val="FF0000"/>
          <w:sz w:val="44"/>
          <w:szCs w:val="44"/>
        </w:rPr>
        <w:t>★</w:t>
      </w:r>
      <w:r w:rsidR="0060310F">
        <w:rPr>
          <w:rFonts w:ascii="宋体" w:hAnsi="宋体" w:hint="eastAsia"/>
          <w:b/>
          <w:color w:val="FF0000"/>
          <w:sz w:val="32"/>
          <w:szCs w:val="32"/>
        </w:rPr>
        <w:t xml:space="preserve">             </w:t>
      </w:r>
      <w:bookmarkEnd w:id="0"/>
      <w:r w:rsidR="0060310F">
        <w:rPr>
          <w:rFonts w:hint="eastAsia"/>
          <w:sz w:val="32"/>
          <w:szCs w:val="32"/>
        </w:rPr>
        <w:t xml:space="preserve">                                                                              </w:t>
      </w:r>
    </w:p>
    <w:p w14:paraId="69AC3ECE" w14:textId="77777777" w:rsidR="00FC02B3" w:rsidRDefault="00DD6FB8">
      <w:pPr>
        <w:jc w:val="center"/>
        <w:rPr>
          <w:rFonts w:ascii="黑体" w:eastAsia="黑体" w:hAnsi="黑体"/>
          <w:sz w:val="36"/>
          <w:szCs w:val="36"/>
        </w:rPr>
      </w:pPr>
      <w:r>
        <w:rPr>
          <w:rFonts w:ascii="黑体" w:eastAsia="黑体" w:hAnsi="黑体" w:hint="eastAsia"/>
          <w:sz w:val="36"/>
          <w:szCs w:val="36"/>
        </w:rPr>
        <w:t>关于评选</w:t>
      </w:r>
      <w:r>
        <w:rPr>
          <w:rFonts w:ascii="黑体" w:eastAsia="黑体" w:hAnsi="黑体" w:hint="eastAsia"/>
          <w:sz w:val="36"/>
          <w:szCs w:val="36"/>
        </w:rPr>
        <w:t>202</w:t>
      </w:r>
      <w:r w:rsidR="00B325DE">
        <w:rPr>
          <w:rFonts w:ascii="黑体" w:eastAsia="黑体" w:hAnsi="黑体" w:hint="eastAsia"/>
          <w:sz w:val="36"/>
          <w:szCs w:val="36"/>
        </w:rPr>
        <w:t>5</w:t>
      </w:r>
      <w:r>
        <w:rPr>
          <w:rFonts w:ascii="黑体" w:eastAsia="黑体" w:hAnsi="黑体" w:hint="eastAsia"/>
          <w:sz w:val="36"/>
          <w:szCs w:val="36"/>
        </w:rPr>
        <w:t>年度</w:t>
      </w:r>
    </w:p>
    <w:p w14:paraId="0FF24C8A" w14:textId="77777777" w:rsidR="00FC02B3" w:rsidRDefault="00DD6FB8">
      <w:pPr>
        <w:jc w:val="center"/>
        <w:rPr>
          <w:rFonts w:ascii="黑体" w:eastAsia="黑体" w:hAnsi="黑体"/>
          <w:sz w:val="36"/>
          <w:szCs w:val="36"/>
        </w:rPr>
      </w:pPr>
      <w:r>
        <w:rPr>
          <w:rFonts w:ascii="黑体" w:eastAsia="黑体" w:hAnsi="黑体" w:hint="eastAsia"/>
          <w:sz w:val="36"/>
          <w:szCs w:val="36"/>
        </w:rPr>
        <w:t>优秀教育论文、优秀教学设计的通知</w:t>
      </w:r>
    </w:p>
    <w:p w14:paraId="5D6F0C98" w14:textId="77777777" w:rsidR="00FC02B3" w:rsidRDefault="00FC02B3">
      <w:pPr>
        <w:rPr>
          <w:rFonts w:ascii="黑体" w:eastAsia="黑体" w:hAnsi="黑体"/>
          <w:sz w:val="32"/>
          <w:szCs w:val="32"/>
        </w:rPr>
      </w:pPr>
    </w:p>
    <w:p w14:paraId="0843017B" w14:textId="77777777" w:rsidR="00FC02B3" w:rsidRPr="00F65179" w:rsidRDefault="00DD6FB8" w:rsidP="005E6C3E">
      <w:pPr>
        <w:spacing w:line="440" w:lineRule="exact"/>
        <w:rPr>
          <w:rFonts w:ascii="等线" w:eastAsia="等线" w:hAnsi="等线"/>
          <w:sz w:val="28"/>
          <w:szCs w:val="28"/>
        </w:rPr>
      </w:pPr>
      <w:r w:rsidRPr="00F65179">
        <w:rPr>
          <w:rFonts w:ascii="等线" w:eastAsia="等线" w:hAnsi="等线" w:hint="eastAsia"/>
          <w:sz w:val="28"/>
          <w:szCs w:val="28"/>
        </w:rPr>
        <w:t>各市、区教育学会；各专业委员会；苏州市教育局直属学校：</w:t>
      </w:r>
    </w:p>
    <w:p w14:paraId="0D9C927F"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为了深入推进苏州教育高质量发展，聚焦学术研究，提高教师课堂教学水平和教育教学科研能力，促进教师专业素养发展，建设高素质专业化创新型教师队伍。根据我会</w:t>
      </w:r>
      <w:r w:rsidRPr="00F65179">
        <w:rPr>
          <w:rFonts w:ascii="等线" w:eastAsia="等线" w:hAnsi="等线" w:hint="eastAsia"/>
          <w:sz w:val="28"/>
          <w:szCs w:val="28"/>
        </w:rPr>
        <w:t>202</w:t>
      </w:r>
      <w:r w:rsidR="00B325DE" w:rsidRPr="00F65179">
        <w:rPr>
          <w:rFonts w:ascii="等线" w:eastAsia="等线" w:hAnsi="等线" w:hint="eastAsia"/>
          <w:sz w:val="28"/>
          <w:szCs w:val="28"/>
        </w:rPr>
        <w:t>5</w:t>
      </w:r>
      <w:r w:rsidRPr="00F65179">
        <w:rPr>
          <w:rFonts w:ascii="等线" w:eastAsia="等线" w:hAnsi="等线" w:hint="eastAsia"/>
          <w:sz w:val="28"/>
          <w:szCs w:val="28"/>
        </w:rPr>
        <w:t>年工作安排，决定在全市继续开展优秀教育论文和优秀教学设计评选活动。现将有关事项通知如下：</w:t>
      </w:r>
    </w:p>
    <w:p w14:paraId="4AACB833" w14:textId="77777777" w:rsidR="00FC02B3" w:rsidRPr="00F65179" w:rsidRDefault="00DD6FB8" w:rsidP="005E6C3E">
      <w:pPr>
        <w:numPr>
          <w:ilvl w:val="0"/>
          <w:numId w:val="1"/>
        </w:numPr>
        <w:spacing w:line="440" w:lineRule="exact"/>
        <w:ind w:firstLine="555"/>
        <w:rPr>
          <w:rFonts w:ascii="等线" w:eastAsia="等线" w:hAnsi="等线"/>
          <w:sz w:val="28"/>
          <w:szCs w:val="28"/>
        </w:rPr>
      </w:pPr>
      <w:r w:rsidRPr="00F65179">
        <w:rPr>
          <w:rFonts w:ascii="等线" w:eastAsia="等线" w:hAnsi="等线" w:hint="eastAsia"/>
          <w:sz w:val="28"/>
          <w:szCs w:val="28"/>
        </w:rPr>
        <w:t>参评资格</w:t>
      </w:r>
    </w:p>
    <w:p w14:paraId="5F2360DB" w14:textId="77777777" w:rsidR="00FC02B3" w:rsidRPr="00F65179" w:rsidRDefault="00DD6FB8" w:rsidP="005E6C3E">
      <w:pPr>
        <w:spacing w:line="440" w:lineRule="exact"/>
        <w:ind w:firstLineChars="200" w:firstLine="560"/>
        <w:rPr>
          <w:rFonts w:ascii="等线" w:eastAsia="等线" w:hAnsi="等线"/>
          <w:sz w:val="28"/>
          <w:szCs w:val="28"/>
        </w:rPr>
      </w:pPr>
      <w:r w:rsidRPr="00F65179">
        <w:rPr>
          <w:rFonts w:ascii="等线" w:eastAsia="等线" w:hAnsi="等线" w:hint="eastAsia"/>
          <w:sz w:val="28"/>
          <w:szCs w:val="28"/>
        </w:rPr>
        <w:t>（一）个人会员注册</w:t>
      </w:r>
    </w:p>
    <w:p w14:paraId="6B4793B6" w14:textId="0FE2AD32"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凡注册</w:t>
      </w:r>
      <w:r w:rsidRPr="00F65179">
        <w:rPr>
          <w:rFonts w:ascii="等线" w:eastAsia="等线" w:hAnsi="等线" w:hint="eastAsia"/>
          <w:sz w:val="28"/>
          <w:szCs w:val="28"/>
        </w:rPr>
        <w:t>202</w:t>
      </w:r>
      <w:r w:rsidR="00B325DE" w:rsidRPr="00F65179">
        <w:rPr>
          <w:rFonts w:ascii="等线" w:eastAsia="等线" w:hAnsi="等线" w:hint="eastAsia"/>
          <w:sz w:val="28"/>
          <w:szCs w:val="28"/>
        </w:rPr>
        <w:t>5</w:t>
      </w:r>
      <w:r w:rsidRPr="00F65179">
        <w:rPr>
          <w:rFonts w:ascii="等线" w:eastAsia="等线" w:hAnsi="等线" w:hint="eastAsia"/>
          <w:sz w:val="28"/>
          <w:szCs w:val="28"/>
        </w:rPr>
        <w:t>年苏州市教育学会个人会员并依据苏州市教育学会《章程》交纳个人会费的</w:t>
      </w:r>
      <w:r w:rsidRPr="00F65179">
        <w:rPr>
          <w:rFonts w:ascii="等线" w:eastAsia="等线" w:hAnsi="等线" w:cs="仿宋" w:hint="eastAsia"/>
          <w:sz w:val="28"/>
          <w:szCs w:val="28"/>
        </w:rPr>
        <w:t>中小幼高职等各类教师（含民办）</w:t>
      </w:r>
      <w:r w:rsidRPr="00F65179">
        <w:rPr>
          <w:rFonts w:ascii="等线" w:eastAsia="等线" w:hAnsi="等线" w:hint="eastAsia"/>
          <w:sz w:val="28"/>
          <w:szCs w:val="28"/>
        </w:rPr>
        <w:t>均可申报，</w:t>
      </w:r>
      <w:r w:rsidRPr="00F65179">
        <w:rPr>
          <w:rFonts w:ascii="等线" w:eastAsia="等线" w:hAnsi="等线" w:hint="eastAsia"/>
          <w:b/>
          <w:bCs/>
          <w:sz w:val="28"/>
          <w:szCs w:val="28"/>
        </w:rPr>
        <w:t>个人会员采用网上注册，时间为</w:t>
      </w:r>
      <w:r w:rsidRPr="00F65179">
        <w:rPr>
          <w:rFonts w:ascii="等线" w:eastAsia="等线" w:hAnsi="等线" w:hint="eastAsia"/>
          <w:b/>
          <w:bCs/>
          <w:sz w:val="28"/>
          <w:szCs w:val="28"/>
        </w:rPr>
        <w:t>202</w:t>
      </w:r>
      <w:r w:rsidR="00B325DE" w:rsidRPr="00F65179">
        <w:rPr>
          <w:rFonts w:ascii="等线" w:eastAsia="等线" w:hAnsi="等线" w:hint="eastAsia"/>
          <w:b/>
          <w:bCs/>
          <w:sz w:val="28"/>
          <w:szCs w:val="28"/>
        </w:rPr>
        <w:t>5</w:t>
      </w:r>
      <w:r w:rsidRPr="00F65179">
        <w:rPr>
          <w:rFonts w:ascii="等线" w:eastAsia="等线" w:hAnsi="等线" w:hint="eastAsia"/>
          <w:b/>
          <w:bCs/>
          <w:sz w:val="28"/>
          <w:szCs w:val="28"/>
        </w:rPr>
        <w:t>年</w:t>
      </w:r>
      <w:r w:rsidRPr="00F65179">
        <w:rPr>
          <w:rFonts w:ascii="等线" w:eastAsia="等线" w:hAnsi="等线" w:hint="eastAsia"/>
          <w:b/>
          <w:bCs/>
          <w:sz w:val="28"/>
          <w:szCs w:val="28"/>
        </w:rPr>
        <w:t>9</w:t>
      </w:r>
      <w:r w:rsidRPr="00F65179">
        <w:rPr>
          <w:rFonts w:ascii="等线" w:eastAsia="等线" w:hAnsi="等线" w:hint="eastAsia"/>
          <w:b/>
          <w:bCs/>
          <w:sz w:val="28"/>
          <w:szCs w:val="28"/>
        </w:rPr>
        <w:t>月</w:t>
      </w:r>
      <w:r w:rsidR="001E0595" w:rsidRPr="00F65179">
        <w:rPr>
          <w:rFonts w:ascii="等线" w:eastAsia="等线" w:hAnsi="等线" w:hint="eastAsia"/>
          <w:b/>
          <w:bCs/>
          <w:sz w:val="28"/>
          <w:szCs w:val="28"/>
        </w:rPr>
        <w:t>5</w:t>
      </w:r>
      <w:r w:rsidRPr="00F65179">
        <w:rPr>
          <w:rFonts w:ascii="等线" w:eastAsia="等线" w:hAnsi="等线" w:hint="eastAsia"/>
          <w:b/>
          <w:bCs/>
          <w:sz w:val="28"/>
          <w:szCs w:val="28"/>
        </w:rPr>
        <w:t>日</w:t>
      </w:r>
      <w:r w:rsidR="00924A11" w:rsidRPr="00F65179">
        <w:rPr>
          <w:rFonts w:ascii="等线" w:eastAsia="等线" w:hAnsi="等线" w:hint="eastAsia"/>
          <w:b/>
          <w:bCs/>
          <w:sz w:val="28"/>
          <w:szCs w:val="28"/>
        </w:rPr>
        <w:t>（周</w:t>
      </w:r>
      <w:r w:rsidR="001E0595" w:rsidRPr="00F65179">
        <w:rPr>
          <w:rFonts w:ascii="等线" w:eastAsia="等线" w:hAnsi="等线" w:hint="eastAsia"/>
          <w:b/>
          <w:bCs/>
          <w:sz w:val="28"/>
          <w:szCs w:val="28"/>
        </w:rPr>
        <w:t>五</w:t>
      </w:r>
      <w:r w:rsidR="00924A11" w:rsidRPr="00F65179">
        <w:rPr>
          <w:rFonts w:ascii="等线" w:eastAsia="等线" w:hAnsi="等线" w:hint="eastAsia"/>
          <w:b/>
          <w:bCs/>
          <w:sz w:val="28"/>
          <w:szCs w:val="28"/>
        </w:rPr>
        <w:t>）</w:t>
      </w:r>
      <w:r w:rsidRPr="00F65179">
        <w:rPr>
          <w:rFonts w:ascii="等线" w:eastAsia="等线" w:hAnsi="等线" w:hint="eastAsia"/>
          <w:b/>
          <w:bCs/>
          <w:sz w:val="28"/>
          <w:szCs w:val="28"/>
        </w:rPr>
        <w:t>--9</w:t>
      </w:r>
      <w:r w:rsidRPr="00F65179">
        <w:rPr>
          <w:rFonts w:ascii="等线" w:eastAsia="等线" w:hAnsi="等线" w:hint="eastAsia"/>
          <w:b/>
          <w:bCs/>
          <w:sz w:val="28"/>
          <w:szCs w:val="28"/>
        </w:rPr>
        <w:t>月</w:t>
      </w:r>
      <w:r w:rsidR="001E0595" w:rsidRPr="00F65179">
        <w:rPr>
          <w:rFonts w:ascii="等线" w:eastAsia="等线" w:hAnsi="等线" w:hint="eastAsia"/>
          <w:b/>
          <w:bCs/>
          <w:sz w:val="28"/>
          <w:szCs w:val="28"/>
        </w:rPr>
        <w:t>1</w:t>
      </w:r>
      <w:r w:rsidR="00112EC3">
        <w:rPr>
          <w:rFonts w:ascii="等线" w:eastAsia="等线" w:hAnsi="等线" w:hint="eastAsia"/>
          <w:b/>
          <w:bCs/>
          <w:sz w:val="28"/>
          <w:szCs w:val="28"/>
        </w:rPr>
        <w:t>4</w:t>
      </w:r>
      <w:r w:rsidRPr="00F65179">
        <w:rPr>
          <w:rFonts w:ascii="等线" w:eastAsia="等线" w:hAnsi="等线" w:hint="eastAsia"/>
          <w:b/>
          <w:bCs/>
          <w:sz w:val="28"/>
          <w:szCs w:val="28"/>
        </w:rPr>
        <w:t>日</w:t>
      </w:r>
      <w:r w:rsidR="00924A11" w:rsidRPr="00F65179">
        <w:rPr>
          <w:rFonts w:ascii="等线" w:eastAsia="等线" w:hAnsi="等线" w:hint="eastAsia"/>
          <w:b/>
          <w:bCs/>
          <w:sz w:val="28"/>
          <w:szCs w:val="28"/>
        </w:rPr>
        <w:t>（周</w:t>
      </w:r>
      <w:r w:rsidR="00112EC3">
        <w:rPr>
          <w:rFonts w:ascii="等线" w:eastAsia="等线" w:hAnsi="等线" w:hint="eastAsia"/>
          <w:b/>
          <w:bCs/>
          <w:sz w:val="28"/>
          <w:szCs w:val="28"/>
        </w:rPr>
        <w:t>日</w:t>
      </w:r>
      <w:r w:rsidR="00924A11" w:rsidRPr="00F65179">
        <w:rPr>
          <w:rFonts w:ascii="等线" w:eastAsia="等线" w:hAnsi="等线" w:hint="eastAsia"/>
          <w:b/>
          <w:bCs/>
          <w:sz w:val="28"/>
          <w:szCs w:val="28"/>
        </w:rPr>
        <w:t>）</w:t>
      </w:r>
      <w:r w:rsidRPr="00F65179">
        <w:rPr>
          <w:rFonts w:ascii="等线" w:eastAsia="等线" w:hAnsi="等线" w:hint="eastAsia"/>
          <w:sz w:val="28"/>
          <w:szCs w:val="28"/>
        </w:rPr>
        <w:t>。注册网址、进入端口、用户名、密码与申报论文相同。</w:t>
      </w:r>
    </w:p>
    <w:p w14:paraId="33FAAB5F" w14:textId="77777777" w:rsidR="00FC02B3" w:rsidRPr="00F65179" w:rsidRDefault="00DD6FB8" w:rsidP="005E6C3E">
      <w:pPr>
        <w:spacing w:line="440" w:lineRule="exact"/>
        <w:ind w:firstLineChars="200" w:firstLine="560"/>
        <w:rPr>
          <w:rFonts w:ascii="等线" w:eastAsia="等线" w:hAnsi="等线"/>
          <w:sz w:val="28"/>
          <w:szCs w:val="28"/>
        </w:rPr>
      </w:pPr>
      <w:r w:rsidRPr="00F65179">
        <w:rPr>
          <w:rFonts w:ascii="等线" w:eastAsia="等线" w:hAnsi="等线" w:hint="eastAsia"/>
          <w:sz w:val="28"/>
          <w:szCs w:val="28"/>
        </w:rPr>
        <w:t>（二）个人会员会费</w:t>
      </w:r>
    </w:p>
    <w:p w14:paraId="328D37E6"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苏州市教育学会</w:t>
      </w:r>
      <w:r w:rsidRPr="00F65179">
        <w:rPr>
          <w:rFonts w:ascii="等线" w:eastAsia="等线" w:hAnsi="等线" w:hint="eastAsia"/>
          <w:sz w:val="28"/>
          <w:szCs w:val="28"/>
        </w:rPr>
        <w:t>202</w:t>
      </w:r>
      <w:r w:rsidR="00B325DE" w:rsidRPr="00F65179">
        <w:rPr>
          <w:rFonts w:ascii="等线" w:eastAsia="等线" w:hAnsi="等线" w:hint="eastAsia"/>
          <w:sz w:val="28"/>
          <w:szCs w:val="28"/>
        </w:rPr>
        <w:t>5</w:t>
      </w:r>
      <w:r w:rsidRPr="00F65179">
        <w:rPr>
          <w:rFonts w:ascii="等线" w:eastAsia="等线" w:hAnsi="等线" w:hint="eastAsia"/>
          <w:sz w:val="28"/>
          <w:szCs w:val="28"/>
        </w:rPr>
        <w:t>年自愿申请入会的个人会员</w:t>
      </w:r>
      <w:r w:rsidR="006E5890" w:rsidRPr="00F65179">
        <w:rPr>
          <w:rFonts w:ascii="等线" w:eastAsia="等线" w:hAnsi="等线" w:hint="eastAsia"/>
          <w:sz w:val="28"/>
          <w:szCs w:val="28"/>
        </w:rPr>
        <w:t>并交纳会费</w:t>
      </w:r>
      <w:r w:rsidRPr="00F65179">
        <w:rPr>
          <w:rFonts w:ascii="等线" w:eastAsia="等线" w:hAnsi="等线" w:hint="eastAsia"/>
          <w:sz w:val="28"/>
          <w:szCs w:val="28"/>
        </w:rPr>
        <w:t>（</w:t>
      </w:r>
      <w:r w:rsidRPr="00F65179">
        <w:rPr>
          <w:rFonts w:ascii="等线" w:eastAsia="等线" w:hAnsi="等线" w:hint="eastAsia"/>
          <w:sz w:val="28"/>
          <w:szCs w:val="28"/>
        </w:rPr>
        <w:t>50</w:t>
      </w:r>
      <w:r w:rsidRPr="00F65179">
        <w:rPr>
          <w:rFonts w:ascii="等线" w:eastAsia="等线" w:hAnsi="等线" w:hint="eastAsia"/>
          <w:sz w:val="28"/>
          <w:szCs w:val="28"/>
        </w:rPr>
        <w:t>元</w:t>
      </w:r>
      <w:r w:rsidRPr="00F65179">
        <w:rPr>
          <w:rFonts w:ascii="等线" w:eastAsia="等线" w:hAnsi="等线" w:hint="eastAsia"/>
          <w:sz w:val="28"/>
          <w:szCs w:val="28"/>
        </w:rPr>
        <w:t>/</w:t>
      </w:r>
      <w:r w:rsidRPr="00F65179">
        <w:rPr>
          <w:rFonts w:ascii="等线" w:eastAsia="等线" w:hAnsi="等线" w:hint="eastAsia"/>
          <w:sz w:val="28"/>
          <w:szCs w:val="28"/>
        </w:rPr>
        <w:t>人</w:t>
      </w:r>
      <w:r w:rsidRPr="00F65179">
        <w:rPr>
          <w:rFonts w:ascii="等线" w:eastAsia="等线" w:hAnsi="等线" w:cs="仿宋" w:hint="eastAsia"/>
          <w:sz w:val="28"/>
          <w:szCs w:val="28"/>
        </w:rPr>
        <w:t>·</w:t>
      </w:r>
      <w:r w:rsidRPr="00F65179">
        <w:rPr>
          <w:rFonts w:ascii="等线" w:eastAsia="等线" w:hAnsi="等线" w:hint="eastAsia"/>
          <w:sz w:val="28"/>
          <w:szCs w:val="28"/>
        </w:rPr>
        <w:t>年）均可参评一篇论文、一篇教学设计。于</w:t>
      </w:r>
      <w:r w:rsidRPr="00F65179">
        <w:rPr>
          <w:rFonts w:ascii="等线" w:eastAsia="等线" w:hAnsi="等线" w:hint="eastAsia"/>
          <w:sz w:val="28"/>
          <w:szCs w:val="28"/>
        </w:rPr>
        <w:t>202</w:t>
      </w:r>
      <w:r w:rsidR="00B325DE" w:rsidRPr="00F65179">
        <w:rPr>
          <w:rFonts w:ascii="等线" w:eastAsia="等线" w:hAnsi="等线" w:hint="eastAsia"/>
          <w:sz w:val="28"/>
          <w:szCs w:val="28"/>
        </w:rPr>
        <w:t>5</w:t>
      </w:r>
      <w:r w:rsidRPr="00F65179">
        <w:rPr>
          <w:rFonts w:ascii="等线" w:eastAsia="等线" w:hAnsi="等线" w:hint="eastAsia"/>
          <w:sz w:val="28"/>
          <w:szCs w:val="28"/>
        </w:rPr>
        <w:t>年</w:t>
      </w:r>
      <w:r w:rsidRPr="00F65179">
        <w:rPr>
          <w:rFonts w:ascii="等线" w:eastAsia="等线" w:hAnsi="等线" w:hint="eastAsia"/>
          <w:sz w:val="28"/>
          <w:szCs w:val="28"/>
        </w:rPr>
        <w:t>9</w:t>
      </w:r>
      <w:r w:rsidRPr="00F65179">
        <w:rPr>
          <w:rFonts w:ascii="等线" w:eastAsia="等线" w:hAnsi="等线" w:hint="eastAsia"/>
          <w:sz w:val="28"/>
          <w:szCs w:val="28"/>
        </w:rPr>
        <w:t>月</w:t>
      </w:r>
      <w:r w:rsidR="00CB3F6B">
        <w:rPr>
          <w:rFonts w:ascii="等线" w:eastAsia="等线" w:hAnsi="等线" w:hint="eastAsia"/>
          <w:sz w:val="28"/>
          <w:szCs w:val="28"/>
        </w:rPr>
        <w:t>30</w:t>
      </w:r>
      <w:r w:rsidRPr="00F65179">
        <w:rPr>
          <w:rFonts w:ascii="等线" w:eastAsia="等线" w:hAnsi="等线" w:hint="eastAsia"/>
          <w:sz w:val="28"/>
          <w:szCs w:val="28"/>
        </w:rPr>
        <w:t>日前交所在市、区教育学会；市教育局直属学校将个人会费直接交苏州市教育学会（苏州市学士街</w:t>
      </w:r>
      <w:r w:rsidRPr="00F65179">
        <w:rPr>
          <w:rFonts w:ascii="等线" w:eastAsia="等线" w:hAnsi="等线" w:hint="eastAsia"/>
          <w:sz w:val="28"/>
          <w:szCs w:val="28"/>
        </w:rPr>
        <w:t>3</w:t>
      </w:r>
      <w:r w:rsidRPr="00F65179">
        <w:rPr>
          <w:rFonts w:ascii="等线" w:eastAsia="等线" w:hAnsi="等线"/>
          <w:sz w:val="28"/>
          <w:szCs w:val="28"/>
        </w:rPr>
        <w:t>89</w:t>
      </w:r>
      <w:r w:rsidRPr="00F65179">
        <w:rPr>
          <w:rFonts w:ascii="等线" w:eastAsia="等线" w:hAnsi="等线" w:hint="eastAsia"/>
          <w:sz w:val="28"/>
          <w:szCs w:val="28"/>
        </w:rPr>
        <w:t>号苏州市教师发展学院内）财务室邹老师（</w:t>
      </w:r>
      <w:r w:rsidRPr="00F65179">
        <w:rPr>
          <w:rFonts w:ascii="等线" w:eastAsia="等线" w:hAnsi="等线" w:hint="eastAsia"/>
          <w:sz w:val="28"/>
          <w:szCs w:val="28"/>
        </w:rPr>
        <w:t>1</w:t>
      </w:r>
      <w:r w:rsidRPr="00F65179">
        <w:rPr>
          <w:rFonts w:ascii="等线" w:eastAsia="等线" w:hAnsi="等线"/>
          <w:sz w:val="28"/>
          <w:szCs w:val="28"/>
        </w:rPr>
        <w:t>8962161377</w:t>
      </w:r>
      <w:r w:rsidRPr="00F65179">
        <w:rPr>
          <w:rFonts w:ascii="等线" w:eastAsia="等线" w:hAnsi="等线" w:hint="eastAsia"/>
          <w:sz w:val="28"/>
          <w:szCs w:val="28"/>
        </w:rPr>
        <w:t>）。</w:t>
      </w:r>
    </w:p>
    <w:p w14:paraId="6EA64AF8"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二、参评内容</w:t>
      </w:r>
    </w:p>
    <w:p w14:paraId="7C96F2D1"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（一）优秀教育论文及与此活动相关的教育活动。今年论文主题是</w:t>
      </w:r>
      <w:r w:rsidRPr="00F65179">
        <w:rPr>
          <w:rFonts w:ascii="等线" w:eastAsia="等线" w:hAnsi="等线" w:hint="eastAsia"/>
          <w:b/>
          <w:bCs/>
          <w:sz w:val="28"/>
          <w:szCs w:val="28"/>
        </w:rPr>
        <w:t>“</w:t>
      </w:r>
      <w:r w:rsidR="00E72C3E" w:rsidRPr="00F65179">
        <w:rPr>
          <w:rFonts w:ascii="等线" w:eastAsia="等线" w:hAnsi="等线" w:hint="eastAsia"/>
          <w:b/>
          <w:bCs/>
          <w:sz w:val="28"/>
          <w:szCs w:val="28"/>
        </w:rPr>
        <w:t>数智化与学校教育、课堂</w:t>
      </w:r>
      <w:r w:rsidR="00B325DE" w:rsidRPr="00F65179">
        <w:rPr>
          <w:rFonts w:ascii="等线" w:eastAsia="等线" w:hAnsi="等线" w:hint="eastAsia"/>
          <w:b/>
          <w:bCs/>
          <w:sz w:val="28"/>
          <w:szCs w:val="28"/>
        </w:rPr>
        <w:t>教学</w:t>
      </w:r>
      <w:r w:rsidRPr="00F65179">
        <w:rPr>
          <w:rFonts w:ascii="等线" w:eastAsia="等线" w:hAnsi="等线" w:cs="仿宋" w:hint="eastAsia"/>
          <w:sz w:val="28"/>
          <w:szCs w:val="28"/>
        </w:rPr>
        <w:t>”</w:t>
      </w:r>
      <w:r w:rsidRPr="00F65179">
        <w:rPr>
          <w:rFonts w:ascii="等线" w:eastAsia="等线" w:hAnsi="等线" w:hint="eastAsia"/>
          <w:sz w:val="28"/>
          <w:szCs w:val="28"/>
        </w:rPr>
        <w:t>，请教师围绕该主题撰写论文。其他主题的教</w:t>
      </w:r>
      <w:r w:rsidRPr="00F65179">
        <w:rPr>
          <w:rFonts w:ascii="等线" w:eastAsia="等线" w:hAnsi="等线" w:hint="eastAsia"/>
          <w:sz w:val="28"/>
          <w:szCs w:val="28"/>
        </w:rPr>
        <w:lastRenderedPageBreak/>
        <w:t>育教学论文</w:t>
      </w:r>
      <w:r w:rsidR="00F9097C" w:rsidRPr="00F65179">
        <w:rPr>
          <w:rFonts w:ascii="等线" w:eastAsia="等线" w:hAnsi="等线" w:hint="eastAsia"/>
          <w:sz w:val="28"/>
          <w:szCs w:val="28"/>
        </w:rPr>
        <w:t>亦</w:t>
      </w:r>
      <w:r w:rsidRPr="00F65179">
        <w:rPr>
          <w:rFonts w:ascii="等线" w:eastAsia="等线" w:hAnsi="等线" w:hint="eastAsia"/>
          <w:sz w:val="28"/>
          <w:szCs w:val="28"/>
        </w:rPr>
        <w:t>可参评。</w:t>
      </w:r>
    </w:p>
    <w:p w14:paraId="45EE3D54"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（二）优秀教学设计</w:t>
      </w:r>
    </w:p>
    <w:p w14:paraId="5FB38DAA"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三、评选范围</w:t>
      </w:r>
    </w:p>
    <w:p w14:paraId="064E9DE9"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20</w:t>
      </w:r>
      <w:r w:rsidRPr="00F65179">
        <w:rPr>
          <w:rFonts w:ascii="等线" w:eastAsia="等线" w:hAnsi="等线"/>
          <w:sz w:val="28"/>
          <w:szCs w:val="28"/>
        </w:rPr>
        <w:t>2</w:t>
      </w:r>
      <w:r w:rsidR="00B325DE" w:rsidRPr="00F65179">
        <w:rPr>
          <w:rFonts w:ascii="等线" w:eastAsia="等线" w:hAnsi="等线" w:hint="eastAsia"/>
          <w:sz w:val="28"/>
          <w:szCs w:val="28"/>
        </w:rPr>
        <w:t>4</w:t>
      </w:r>
      <w:r w:rsidRPr="00F65179">
        <w:rPr>
          <w:rFonts w:ascii="等线" w:eastAsia="等线" w:hAnsi="等线" w:hint="eastAsia"/>
          <w:sz w:val="28"/>
          <w:szCs w:val="28"/>
        </w:rPr>
        <w:t>年</w:t>
      </w:r>
      <w:r w:rsidRPr="00F65179">
        <w:rPr>
          <w:rFonts w:ascii="等线" w:eastAsia="等线" w:hAnsi="等线" w:hint="eastAsia"/>
          <w:sz w:val="28"/>
          <w:szCs w:val="28"/>
        </w:rPr>
        <w:t>9</w:t>
      </w:r>
      <w:r w:rsidRPr="00F65179">
        <w:rPr>
          <w:rFonts w:ascii="等线" w:eastAsia="等线" w:hAnsi="等线" w:hint="eastAsia"/>
          <w:sz w:val="28"/>
          <w:szCs w:val="28"/>
        </w:rPr>
        <w:t>月</w:t>
      </w:r>
      <w:r w:rsidRPr="00F65179">
        <w:rPr>
          <w:rFonts w:ascii="等线" w:eastAsia="等线" w:hAnsi="等线" w:hint="eastAsia"/>
          <w:sz w:val="28"/>
          <w:szCs w:val="28"/>
        </w:rPr>
        <w:t>1</w:t>
      </w:r>
      <w:r w:rsidRPr="00F65179">
        <w:rPr>
          <w:rFonts w:ascii="等线" w:eastAsia="等线" w:hAnsi="等线" w:hint="eastAsia"/>
          <w:sz w:val="28"/>
          <w:szCs w:val="28"/>
        </w:rPr>
        <w:t>日以来，凡未在报刊上发表的教育教学论文和教学设计；未在市级以上获过奖的教育论文和教学设计均可参加评选。</w:t>
      </w:r>
    </w:p>
    <w:p w14:paraId="110C9D62" w14:textId="77777777" w:rsidR="00FC02B3" w:rsidRPr="00F65179" w:rsidRDefault="00DD6FB8" w:rsidP="005E6C3E">
      <w:pPr>
        <w:numPr>
          <w:ilvl w:val="0"/>
          <w:numId w:val="2"/>
        </w:numPr>
        <w:spacing w:line="440" w:lineRule="exact"/>
        <w:ind w:firstLine="555"/>
        <w:rPr>
          <w:rFonts w:ascii="等线" w:eastAsia="等线" w:hAnsi="等线"/>
          <w:sz w:val="28"/>
          <w:szCs w:val="28"/>
        </w:rPr>
      </w:pPr>
      <w:r w:rsidRPr="00F65179">
        <w:rPr>
          <w:rFonts w:ascii="等线" w:eastAsia="等线" w:hAnsi="等线" w:hint="eastAsia"/>
          <w:sz w:val="28"/>
          <w:szCs w:val="28"/>
        </w:rPr>
        <w:t>评比标准</w:t>
      </w:r>
    </w:p>
    <w:p w14:paraId="2BFE72BF" w14:textId="281BFCFC" w:rsidR="00FC02B3" w:rsidRPr="00F65179" w:rsidRDefault="00DD6FB8" w:rsidP="005E6C3E">
      <w:pPr>
        <w:spacing w:line="440" w:lineRule="exact"/>
        <w:ind w:firstLineChars="200" w:firstLine="560"/>
        <w:rPr>
          <w:rFonts w:ascii="等线" w:eastAsia="等线" w:hAnsi="等线"/>
          <w:sz w:val="28"/>
          <w:szCs w:val="28"/>
        </w:rPr>
      </w:pPr>
      <w:r w:rsidRPr="00F65179">
        <w:rPr>
          <w:rFonts w:ascii="等线" w:eastAsia="等线" w:hAnsi="等线" w:cs="仿宋" w:hint="eastAsia"/>
          <w:b/>
          <w:bCs/>
          <w:sz w:val="28"/>
          <w:szCs w:val="28"/>
        </w:rPr>
        <w:t>为严格学术规范、遵守学</w:t>
      </w:r>
      <w:r w:rsidRPr="00F65179">
        <w:rPr>
          <w:rFonts w:ascii="等线" w:eastAsia="等线" w:hAnsi="等线" w:cs="仿宋" w:hint="eastAsia"/>
          <w:b/>
          <w:bCs/>
          <w:sz w:val="28"/>
          <w:szCs w:val="28"/>
        </w:rPr>
        <w:t>术道德，</w:t>
      </w:r>
      <w:r w:rsidRPr="00F65179">
        <w:rPr>
          <w:rFonts w:ascii="等线" w:eastAsia="等线" w:hAnsi="等线" w:hint="eastAsia"/>
          <w:b/>
          <w:bCs/>
          <w:sz w:val="28"/>
          <w:szCs w:val="28"/>
        </w:rPr>
        <w:t>所有参评论文</w:t>
      </w:r>
      <w:r w:rsidR="00971BEF">
        <w:rPr>
          <w:rFonts w:ascii="等线" w:eastAsia="等线" w:hAnsi="等线" w:hint="eastAsia"/>
          <w:b/>
          <w:bCs/>
          <w:sz w:val="28"/>
          <w:szCs w:val="28"/>
        </w:rPr>
        <w:t>：</w:t>
      </w:r>
      <w:r w:rsidR="00911EFF" w:rsidRPr="00F65179">
        <w:rPr>
          <w:rFonts w:ascii="等线" w:eastAsia="等线" w:hAnsi="等线" w:hint="eastAsia"/>
          <w:b/>
          <w:bCs/>
          <w:sz w:val="28"/>
          <w:szCs w:val="28"/>
        </w:rPr>
        <w:t>优秀教育</w:t>
      </w:r>
      <w:r w:rsidR="0065520E" w:rsidRPr="00F65179">
        <w:rPr>
          <w:rFonts w:ascii="等线" w:eastAsia="等线" w:hAnsi="等线" w:hint="eastAsia"/>
          <w:b/>
          <w:bCs/>
          <w:sz w:val="28"/>
          <w:szCs w:val="28"/>
        </w:rPr>
        <w:t>论文</w:t>
      </w:r>
      <w:r w:rsidRPr="00F65179">
        <w:rPr>
          <w:rFonts w:ascii="等线" w:eastAsia="等线" w:hAnsi="等线" w:hint="eastAsia"/>
          <w:b/>
          <w:bCs/>
          <w:sz w:val="28"/>
          <w:szCs w:val="28"/>
        </w:rPr>
        <w:t>查重比对不超过</w:t>
      </w:r>
      <w:r w:rsidRPr="00F65179">
        <w:rPr>
          <w:rFonts w:ascii="等线" w:eastAsia="等线" w:hAnsi="等线" w:hint="eastAsia"/>
          <w:b/>
          <w:bCs/>
          <w:sz w:val="28"/>
          <w:szCs w:val="28"/>
        </w:rPr>
        <w:t>25%</w:t>
      </w:r>
      <w:r w:rsidR="00971BEF">
        <w:rPr>
          <w:rFonts w:ascii="等线" w:eastAsia="等线" w:hAnsi="等线" w:hint="eastAsia"/>
          <w:b/>
          <w:bCs/>
          <w:sz w:val="28"/>
          <w:szCs w:val="28"/>
        </w:rPr>
        <w:t>；优秀教学设计</w:t>
      </w:r>
      <w:r w:rsidRPr="00F65179">
        <w:rPr>
          <w:rFonts w:ascii="等线" w:eastAsia="等线" w:hAnsi="等线" w:hint="eastAsia"/>
          <w:b/>
          <w:bCs/>
          <w:sz w:val="28"/>
          <w:szCs w:val="28"/>
        </w:rPr>
        <w:t>查重</w:t>
      </w:r>
      <w:r w:rsidR="00971BEF">
        <w:rPr>
          <w:rFonts w:ascii="等线" w:eastAsia="等线" w:hAnsi="等线" w:hint="eastAsia"/>
          <w:b/>
          <w:bCs/>
          <w:sz w:val="28"/>
          <w:szCs w:val="28"/>
        </w:rPr>
        <w:t>比对不超过40%，</w:t>
      </w:r>
      <w:r w:rsidR="0010763A">
        <w:rPr>
          <w:rFonts w:ascii="等线" w:eastAsia="等线" w:hAnsi="等线" w:hint="eastAsia"/>
          <w:b/>
          <w:bCs/>
          <w:sz w:val="28"/>
          <w:szCs w:val="28"/>
        </w:rPr>
        <w:t>查重</w:t>
      </w:r>
      <w:r w:rsidRPr="00F65179">
        <w:rPr>
          <w:rFonts w:ascii="等线" w:eastAsia="等线" w:hAnsi="等线" w:hint="eastAsia"/>
          <w:b/>
          <w:bCs/>
          <w:sz w:val="28"/>
          <w:szCs w:val="28"/>
        </w:rPr>
        <w:t>结果截图随论文一起上传</w:t>
      </w:r>
      <w:r w:rsidRPr="00F65179">
        <w:rPr>
          <w:rFonts w:ascii="等线" w:eastAsia="等线" w:hAnsi="等线" w:hint="eastAsia"/>
          <w:sz w:val="28"/>
          <w:szCs w:val="28"/>
        </w:rPr>
        <w:t>。（附件一）</w:t>
      </w:r>
    </w:p>
    <w:p w14:paraId="5B84E16D"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（一）优秀教育论文</w:t>
      </w:r>
    </w:p>
    <w:p w14:paraId="13C8FCD9"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1</w:t>
      </w:r>
      <w:r w:rsidRPr="00F65179">
        <w:rPr>
          <w:rFonts w:ascii="等线" w:eastAsia="等线" w:hAnsi="等线" w:hint="eastAsia"/>
          <w:sz w:val="28"/>
          <w:szCs w:val="28"/>
        </w:rPr>
        <w:t>．坚持“立德树人”的根本任务。</w:t>
      </w:r>
      <w:r w:rsidRPr="00F65179">
        <w:rPr>
          <w:rFonts w:ascii="等线" w:eastAsia="等线" w:hAnsi="等线" w:hint="eastAsia"/>
          <w:sz w:val="28"/>
          <w:szCs w:val="28"/>
        </w:rPr>
        <w:t>2.</w:t>
      </w:r>
      <w:r w:rsidRPr="00F65179">
        <w:rPr>
          <w:rFonts w:ascii="等线" w:eastAsia="等线" w:hAnsi="等线"/>
          <w:sz w:val="28"/>
          <w:szCs w:val="28"/>
        </w:rPr>
        <w:t xml:space="preserve"> </w:t>
      </w:r>
      <w:r w:rsidRPr="00F65179">
        <w:rPr>
          <w:rFonts w:ascii="等线" w:eastAsia="等线" w:hAnsi="等线" w:hint="eastAsia"/>
          <w:sz w:val="28"/>
          <w:szCs w:val="28"/>
        </w:rPr>
        <w:t>有理性思考，并联系实际。有时代感，所论述问题对当前教育教学改革和发展具有一定指导意义和参考价值，鼓励在实践基础上发表自己的独特见解。</w:t>
      </w:r>
      <w:r w:rsidRPr="00F65179">
        <w:rPr>
          <w:rFonts w:ascii="等线" w:eastAsia="等线" w:hAnsi="等线" w:hint="eastAsia"/>
          <w:sz w:val="28"/>
          <w:szCs w:val="28"/>
        </w:rPr>
        <w:t>3.</w:t>
      </w:r>
      <w:r w:rsidRPr="00F65179">
        <w:rPr>
          <w:rFonts w:ascii="等线" w:eastAsia="等线" w:hAnsi="等线"/>
          <w:sz w:val="28"/>
          <w:szCs w:val="28"/>
        </w:rPr>
        <w:t xml:space="preserve"> </w:t>
      </w:r>
      <w:r w:rsidRPr="00F65179">
        <w:rPr>
          <w:rFonts w:ascii="等线" w:eastAsia="等线" w:hAnsi="等线" w:hint="eastAsia"/>
          <w:b/>
          <w:bCs/>
          <w:sz w:val="28"/>
          <w:szCs w:val="28"/>
        </w:rPr>
        <w:t>论文应原创，杜绝抄袭，一经查实，取消三年参评</w:t>
      </w:r>
      <w:r w:rsidRPr="00F65179">
        <w:rPr>
          <w:rFonts w:ascii="等线" w:eastAsia="等线" w:hAnsi="等线" w:hint="eastAsia"/>
          <w:sz w:val="28"/>
          <w:szCs w:val="28"/>
        </w:rPr>
        <w:t>。</w:t>
      </w:r>
      <w:r w:rsidRPr="00F65179">
        <w:rPr>
          <w:rFonts w:ascii="等线" w:eastAsia="等线" w:hAnsi="等线" w:hint="eastAsia"/>
          <w:sz w:val="28"/>
          <w:szCs w:val="28"/>
        </w:rPr>
        <w:t>4.</w:t>
      </w:r>
      <w:r w:rsidRPr="00F65179">
        <w:rPr>
          <w:rFonts w:ascii="等线" w:eastAsia="等线" w:hAnsi="等线"/>
          <w:sz w:val="28"/>
          <w:szCs w:val="28"/>
        </w:rPr>
        <w:t xml:space="preserve"> </w:t>
      </w:r>
      <w:r w:rsidRPr="00F65179">
        <w:rPr>
          <w:rFonts w:ascii="等线" w:eastAsia="等线" w:hAnsi="等线" w:hint="eastAsia"/>
          <w:sz w:val="28"/>
          <w:szCs w:val="28"/>
        </w:rPr>
        <w:t>论文题目简短、凝炼、明确；论点集中、鲜明；论据充实、有力；文字表述规范、简洁、流畅，引文要注明出处。字数以</w:t>
      </w:r>
      <w:r w:rsidRPr="00F65179">
        <w:rPr>
          <w:rFonts w:ascii="等线" w:eastAsia="等线" w:hAnsi="等线" w:hint="eastAsia"/>
          <w:sz w:val="28"/>
          <w:szCs w:val="28"/>
        </w:rPr>
        <w:t>3000</w:t>
      </w:r>
      <w:r w:rsidRPr="00F65179">
        <w:rPr>
          <w:rFonts w:ascii="等线" w:eastAsia="等线" w:hAnsi="等线" w:hint="eastAsia"/>
          <w:sz w:val="28"/>
          <w:szCs w:val="28"/>
        </w:rPr>
        <w:t>至</w:t>
      </w:r>
      <w:r w:rsidRPr="00F65179">
        <w:rPr>
          <w:rFonts w:ascii="等线" w:eastAsia="等线" w:hAnsi="等线" w:hint="eastAsia"/>
          <w:sz w:val="28"/>
          <w:szCs w:val="28"/>
        </w:rPr>
        <w:t>5000</w:t>
      </w:r>
      <w:r w:rsidRPr="00F65179">
        <w:rPr>
          <w:rFonts w:ascii="等线" w:eastAsia="等线" w:hAnsi="等线" w:hint="eastAsia"/>
          <w:sz w:val="28"/>
          <w:szCs w:val="28"/>
        </w:rPr>
        <w:t>字为宜</w:t>
      </w:r>
      <w:r w:rsidR="007021A5" w:rsidRPr="00F65179">
        <w:rPr>
          <w:rFonts w:ascii="等线" w:eastAsia="等线" w:hAnsi="等线" w:hint="eastAsia"/>
          <w:sz w:val="28"/>
          <w:szCs w:val="28"/>
        </w:rPr>
        <w:t>。</w:t>
      </w:r>
      <w:r w:rsidR="00BE5561" w:rsidRPr="00F65179">
        <w:rPr>
          <w:rFonts w:ascii="等线" w:eastAsia="等线" w:hAnsi="等线" w:hint="eastAsia"/>
          <w:sz w:val="28"/>
          <w:szCs w:val="28"/>
        </w:rPr>
        <w:t>正文：宋体小四；标题：宋体</w:t>
      </w:r>
      <w:r w:rsidR="00263423" w:rsidRPr="00F65179">
        <w:rPr>
          <w:rFonts w:ascii="等线" w:eastAsia="等线" w:hAnsi="等线" w:hint="eastAsia"/>
          <w:sz w:val="28"/>
          <w:szCs w:val="28"/>
        </w:rPr>
        <w:t>四号</w:t>
      </w:r>
      <w:r w:rsidR="00BE5561" w:rsidRPr="00F65179">
        <w:rPr>
          <w:rFonts w:ascii="等线" w:eastAsia="等线" w:hAnsi="等线" w:hint="eastAsia"/>
          <w:sz w:val="28"/>
          <w:szCs w:val="28"/>
        </w:rPr>
        <w:t>加粗</w:t>
      </w:r>
      <w:r w:rsidR="004E4D0C" w:rsidRPr="00F65179">
        <w:rPr>
          <w:rFonts w:ascii="等线" w:eastAsia="等线" w:hAnsi="等线" w:hint="eastAsia"/>
          <w:sz w:val="28"/>
          <w:szCs w:val="28"/>
        </w:rPr>
        <w:t>；</w:t>
      </w:r>
      <w:r w:rsidR="00BE5561" w:rsidRPr="00F65179">
        <w:rPr>
          <w:rFonts w:ascii="等线" w:eastAsia="等线" w:hAnsi="等线" w:hint="eastAsia"/>
          <w:sz w:val="28"/>
          <w:szCs w:val="28"/>
        </w:rPr>
        <w:t>行距</w:t>
      </w:r>
      <w:r w:rsidR="004E4D0C" w:rsidRPr="00F65179">
        <w:rPr>
          <w:rFonts w:ascii="等线" w:eastAsia="等线" w:hAnsi="等线" w:hint="eastAsia"/>
          <w:sz w:val="28"/>
          <w:szCs w:val="28"/>
        </w:rPr>
        <w:t>：</w:t>
      </w:r>
      <w:r w:rsidR="00BE5561" w:rsidRPr="00F65179">
        <w:rPr>
          <w:rFonts w:ascii="等线" w:eastAsia="等线" w:hAnsi="等线" w:hint="eastAsia"/>
          <w:sz w:val="28"/>
          <w:szCs w:val="28"/>
        </w:rPr>
        <w:t>固定值20磅</w:t>
      </w:r>
      <w:r w:rsidRPr="00F65179">
        <w:rPr>
          <w:rFonts w:ascii="等线" w:eastAsia="等线" w:hAnsi="等线" w:hint="eastAsia"/>
          <w:sz w:val="28"/>
          <w:szCs w:val="28"/>
        </w:rPr>
        <w:t>。</w:t>
      </w:r>
    </w:p>
    <w:p w14:paraId="2098DA0A"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（二）优秀教学设计</w:t>
      </w:r>
    </w:p>
    <w:p w14:paraId="22F176DE"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1.</w:t>
      </w:r>
      <w:r w:rsidRPr="00F65179">
        <w:rPr>
          <w:rFonts w:ascii="等线" w:eastAsia="等线" w:hAnsi="等线"/>
          <w:sz w:val="28"/>
          <w:szCs w:val="28"/>
        </w:rPr>
        <w:t xml:space="preserve"> </w:t>
      </w:r>
      <w:r w:rsidRPr="00F65179">
        <w:rPr>
          <w:rFonts w:ascii="等线" w:eastAsia="等线" w:hAnsi="等线" w:hint="eastAsia"/>
          <w:sz w:val="28"/>
          <w:szCs w:val="28"/>
        </w:rPr>
        <w:t>新课程标准和方案理解深透，教学内容表述科学、无误。</w:t>
      </w:r>
      <w:r w:rsidRPr="00F65179">
        <w:rPr>
          <w:rFonts w:ascii="等线" w:eastAsia="等线" w:hAnsi="等线" w:hint="eastAsia"/>
          <w:sz w:val="28"/>
          <w:szCs w:val="28"/>
        </w:rPr>
        <w:t>2.</w:t>
      </w:r>
      <w:r w:rsidRPr="00F65179">
        <w:rPr>
          <w:rFonts w:ascii="等线" w:eastAsia="等线" w:hAnsi="等线"/>
          <w:sz w:val="28"/>
          <w:szCs w:val="28"/>
        </w:rPr>
        <w:t xml:space="preserve"> </w:t>
      </w:r>
      <w:r w:rsidRPr="00F65179">
        <w:rPr>
          <w:rFonts w:ascii="等线" w:eastAsia="等线" w:hAnsi="等线" w:hint="eastAsia"/>
          <w:sz w:val="28"/>
          <w:szCs w:val="28"/>
        </w:rPr>
        <w:t>对教学目标把握全面，按课程标准和方案实施教学，具有较好的课堂教学目标检测手段。</w:t>
      </w:r>
      <w:r w:rsidRPr="00F65179">
        <w:rPr>
          <w:rFonts w:ascii="等线" w:eastAsia="等线" w:hAnsi="等线" w:hint="eastAsia"/>
          <w:sz w:val="28"/>
          <w:szCs w:val="28"/>
        </w:rPr>
        <w:t>3.</w:t>
      </w:r>
      <w:r w:rsidRPr="00F65179">
        <w:rPr>
          <w:rFonts w:ascii="等线" w:eastAsia="等线" w:hAnsi="等线"/>
          <w:sz w:val="28"/>
          <w:szCs w:val="28"/>
        </w:rPr>
        <w:t xml:space="preserve"> </w:t>
      </w:r>
      <w:r w:rsidRPr="00F65179">
        <w:rPr>
          <w:rFonts w:ascii="等线" w:eastAsia="等线" w:hAnsi="等线" w:hint="eastAsia"/>
          <w:sz w:val="28"/>
          <w:szCs w:val="28"/>
        </w:rPr>
        <w:t>教学思路清晰，教学过程安排符合学生认知规律，学生课堂探究活动设计质量较高，能注意处理课前预设与课堂生成关系。</w:t>
      </w:r>
      <w:r w:rsidRPr="00F65179">
        <w:rPr>
          <w:rFonts w:ascii="等线" w:eastAsia="等线" w:hAnsi="等线" w:hint="eastAsia"/>
          <w:sz w:val="28"/>
          <w:szCs w:val="28"/>
        </w:rPr>
        <w:t>4.</w:t>
      </w:r>
      <w:r w:rsidRPr="00F65179">
        <w:rPr>
          <w:rFonts w:ascii="等线" w:eastAsia="等线" w:hAnsi="等线"/>
          <w:sz w:val="28"/>
          <w:szCs w:val="28"/>
        </w:rPr>
        <w:t xml:space="preserve"> </w:t>
      </w:r>
      <w:r w:rsidRPr="00F65179">
        <w:rPr>
          <w:rFonts w:ascii="等线" w:eastAsia="等线" w:hAnsi="等线" w:hint="eastAsia"/>
          <w:sz w:val="28"/>
          <w:szCs w:val="28"/>
        </w:rPr>
        <w:t>对教材重点难点分析准确，能突出本课教学重点并有效引导学生理解教材中难点。</w:t>
      </w:r>
      <w:r w:rsidRPr="00F65179">
        <w:rPr>
          <w:rFonts w:ascii="等线" w:eastAsia="等线" w:hAnsi="等线" w:hint="eastAsia"/>
          <w:sz w:val="28"/>
          <w:szCs w:val="28"/>
        </w:rPr>
        <w:t>5</w:t>
      </w:r>
      <w:r w:rsidRPr="00F65179">
        <w:rPr>
          <w:rFonts w:ascii="等线" w:eastAsia="等线" w:hAnsi="等线"/>
          <w:sz w:val="28"/>
          <w:szCs w:val="28"/>
        </w:rPr>
        <w:t xml:space="preserve">. </w:t>
      </w:r>
      <w:r w:rsidRPr="00F65179">
        <w:rPr>
          <w:rFonts w:ascii="等线" w:eastAsia="等线" w:hAnsi="等线" w:hint="eastAsia"/>
          <w:sz w:val="28"/>
          <w:szCs w:val="28"/>
        </w:rPr>
        <w:t>教学设计体现新课程理念，能从学生实际出发，教学方法、教学手段具有创新性，注意激发和培养学生创新精神，能体现执教者的教学个性与风格，能及时进行教学反思。</w:t>
      </w:r>
      <w:r w:rsidRPr="00F65179">
        <w:rPr>
          <w:rFonts w:ascii="等线" w:eastAsia="等线" w:hAnsi="等线" w:hint="eastAsia"/>
          <w:sz w:val="28"/>
          <w:szCs w:val="28"/>
        </w:rPr>
        <w:t>6.</w:t>
      </w:r>
      <w:r w:rsidRPr="00F65179">
        <w:rPr>
          <w:rFonts w:ascii="等线" w:eastAsia="等线" w:hAnsi="等线"/>
          <w:sz w:val="28"/>
          <w:szCs w:val="28"/>
        </w:rPr>
        <w:t xml:space="preserve"> </w:t>
      </w:r>
      <w:r w:rsidRPr="00F65179">
        <w:rPr>
          <w:rFonts w:ascii="等线" w:eastAsia="等线" w:hAnsi="等线" w:hint="eastAsia"/>
          <w:sz w:val="28"/>
          <w:szCs w:val="28"/>
        </w:rPr>
        <w:t>字数</w:t>
      </w:r>
      <w:r w:rsidRPr="00F65179">
        <w:rPr>
          <w:rFonts w:ascii="等线" w:eastAsia="等线" w:hAnsi="等线" w:hint="eastAsia"/>
          <w:sz w:val="28"/>
          <w:szCs w:val="28"/>
        </w:rPr>
        <w:t>2000</w:t>
      </w:r>
      <w:r w:rsidRPr="00F65179">
        <w:rPr>
          <w:rFonts w:ascii="等线" w:eastAsia="等线" w:hAnsi="等线" w:hint="eastAsia"/>
          <w:sz w:val="28"/>
          <w:szCs w:val="28"/>
        </w:rPr>
        <w:t>至</w:t>
      </w:r>
      <w:r w:rsidRPr="00F65179">
        <w:rPr>
          <w:rFonts w:ascii="等线" w:eastAsia="等线" w:hAnsi="等线" w:hint="eastAsia"/>
          <w:sz w:val="28"/>
          <w:szCs w:val="28"/>
        </w:rPr>
        <w:t>3000</w:t>
      </w:r>
      <w:r w:rsidRPr="00F65179">
        <w:rPr>
          <w:rFonts w:ascii="等线" w:eastAsia="等线" w:hAnsi="等线" w:hint="eastAsia"/>
          <w:sz w:val="28"/>
          <w:szCs w:val="28"/>
        </w:rPr>
        <w:t>字为宜，格式参照优秀教育论文。</w:t>
      </w:r>
    </w:p>
    <w:p w14:paraId="2469F632"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五、参评程序</w:t>
      </w:r>
    </w:p>
    <w:p w14:paraId="1016A3F3"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（一）各参评学校通过宣传发动教师撰写论文、教学设计向学校申报。参评论文、教学设计均按照</w:t>
      </w:r>
      <w:r w:rsidRPr="00F65179">
        <w:rPr>
          <w:rFonts w:ascii="等线" w:eastAsia="等线" w:hAnsi="等线" w:hint="eastAsia"/>
          <w:sz w:val="28"/>
          <w:szCs w:val="28"/>
        </w:rPr>
        <w:t>202</w:t>
      </w:r>
      <w:r w:rsidR="00B325DE" w:rsidRPr="00F65179">
        <w:rPr>
          <w:rFonts w:ascii="等线" w:eastAsia="等线" w:hAnsi="等线" w:hint="eastAsia"/>
          <w:sz w:val="28"/>
          <w:szCs w:val="28"/>
        </w:rPr>
        <w:t>5</w:t>
      </w:r>
      <w:r w:rsidRPr="00F65179">
        <w:rPr>
          <w:rFonts w:ascii="等线" w:eastAsia="等线" w:hAnsi="等线" w:hint="eastAsia"/>
          <w:sz w:val="28"/>
          <w:szCs w:val="28"/>
        </w:rPr>
        <w:t>年苏州市教育学会优秀论文、教学设计统一格式上报。（附件一）</w:t>
      </w:r>
    </w:p>
    <w:p w14:paraId="4F9C5534"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lastRenderedPageBreak/>
        <w:t>（二）各参评学校按规定时间由学校教科室负责人统一进行网上申报，登录苏州教育学会网（</w:t>
      </w:r>
      <w:r w:rsidR="00735EFA" w:rsidRPr="00F65179">
        <w:rPr>
          <w:rFonts w:ascii="等线" w:eastAsia="等线" w:hAnsi="等线" w:cs="仿宋"/>
          <w:sz w:val="28"/>
          <w:szCs w:val="28"/>
        </w:rPr>
        <w:t>https://szjyxh.suzhou.edu.cn/</w:t>
      </w:r>
      <w:r w:rsidRPr="00F65179">
        <w:rPr>
          <w:rFonts w:ascii="等线" w:eastAsia="等线" w:hAnsi="等线" w:hint="eastAsia"/>
          <w:sz w:val="28"/>
          <w:szCs w:val="28"/>
        </w:rPr>
        <w:t>），点击“论文申报管理平台”进入申报界面。（附件二）</w:t>
      </w:r>
    </w:p>
    <w:p w14:paraId="3B7D8103"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（三）苏州市教育学会组织各学科专家组进行初评，对初评获奖论文再进行复评、终评。</w:t>
      </w:r>
    </w:p>
    <w:p w14:paraId="58CB10C0"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六、申报时间</w:t>
      </w:r>
    </w:p>
    <w:p w14:paraId="014E8C97" w14:textId="77777777" w:rsidR="007244ED"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（一）教育学会优秀论文：</w:t>
      </w:r>
    </w:p>
    <w:p w14:paraId="3D74337B" w14:textId="3EB9BDA1" w:rsidR="00FC02B3" w:rsidRPr="00F65179" w:rsidRDefault="00DD6FB8" w:rsidP="005E6C3E">
      <w:pPr>
        <w:spacing w:line="440" w:lineRule="exact"/>
        <w:ind w:firstLineChars="300" w:firstLine="840"/>
        <w:rPr>
          <w:rFonts w:ascii="等线" w:eastAsia="等线" w:hAnsi="等线"/>
          <w:sz w:val="28"/>
          <w:szCs w:val="28"/>
        </w:rPr>
      </w:pPr>
      <w:r w:rsidRPr="00F65179">
        <w:rPr>
          <w:rFonts w:ascii="等线" w:eastAsia="等线" w:hAnsi="等线" w:hint="eastAsia"/>
          <w:b/>
          <w:bCs/>
          <w:sz w:val="28"/>
          <w:szCs w:val="28"/>
        </w:rPr>
        <w:t>202</w:t>
      </w:r>
      <w:r w:rsidR="00184299" w:rsidRPr="00F65179">
        <w:rPr>
          <w:rFonts w:ascii="等线" w:eastAsia="等线" w:hAnsi="等线" w:hint="eastAsia"/>
          <w:b/>
          <w:bCs/>
          <w:sz w:val="28"/>
          <w:szCs w:val="28"/>
        </w:rPr>
        <w:t>5</w:t>
      </w:r>
      <w:r w:rsidRPr="00F65179">
        <w:rPr>
          <w:rFonts w:ascii="等线" w:eastAsia="等线" w:hAnsi="等线" w:hint="eastAsia"/>
          <w:b/>
          <w:bCs/>
          <w:sz w:val="28"/>
          <w:szCs w:val="28"/>
        </w:rPr>
        <w:t>年</w:t>
      </w:r>
      <w:r w:rsidRPr="00F65179">
        <w:rPr>
          <w:rFonts w:ascii="等线" w:eastAsia="等线" w:hAnsi="等线" w:hint="eastAsia"/>
          <w:b/>
          <w:bCs/>
          <w:sz w:val="28"/>
          <w:szCs w:val="28"/>
        </w:rPr>
        <w:t>9</w:t>
      </w:r>
      <w:r w:rsidRPr="00F65179">
        <w:rPr>
          <w:rFonts w:ascii="等线" w:eastAsia="等线" w:hAnsi="等线" w:hint="eastAsia"/>
          <w:b/>
          <w:bCs/>
          <w:sz w:val="28"/>
          <w:szCs w:val="28"/>
        </w:rPr>
        <w:t>月</w:t>
      </w:r>
      <w:r w:rsidR="00212F0D" w:rsidRPr="00F65179">
        <w:rPr>
          <w:rFonts w:ascii="等线" w:eastAsia="等线" w:hAnsi="等线" w:hint="eastAsia"/>
          <w:b/>
          <w:bCs/>
          <w:sz w:val="28"/>
          <w:szCs w:val="28"/>
        </w:rPr>
        <w:t>15</w:t>
      </w:r>
      <w:r w:rsidRPr="00F65179">
        <w:rPr>
          <w:rFonts w:ascii="等线" w:eastAsia="等线" w:hAnsi="等线" w:hint="eastAsia"/>
          <w:b/>
          <w:bCs/>
          <w:sz w:val="28"/>
          <w:szCs w:val="28"/>
        </w:rPr>
        <w:t>日</w:t>
      </w:r>
      <w:r w:rsidR="00CE2DDB" w:rsidRPr="00F65179">
        <w:rPr>
          <w:rFonts w:ascii="等线" w:eastAsia="等线" w:hAnsi="等线" w:hint="eastAsia"/>
          <w:b/>
          <w:bCs/>
          <w:sz w:val="28"/>
          <w:szCs w:val="28"/>
        </w:rPr>
        <w:t>（周</w:t>
      </w:r>
      <w:r w:rsidR="00212F0D" w:rsidRPr="00F65179">
        <w:rPr>
          <w:rFonts w:ascii="等线" w:eastAsia="等线" w:hAnsi="等线" w:hint="eastAsia"/>
          <w:b/>
          <w:bCs/>
          <w:sz w:val="28"/>
          <w:szCs w:val="28"/>
        </w:rPr>
        <w:t>一</w:t>
      </w:r>
      <w:r w:rsidR="00CE2DDB" w:rsidRPr="00F65179">
        <w:rPr>
          <w:rFonts w:ascii="等线" w:eastAsia="等线" w:hAnsi="等线" w:hint="eastAsia"/>
          <w:b/>
          <w:bCs/>
          <w:sz w:val="28"/>
          <w:szCs w:val="28"/>
        </w:rPr>
        <w:t>）</w:t>
      </w:r>
      <w:r w:rsidRPr="00F65179">
        <w:rPr>
          <w:rFonts w:ascii="等线" w:eastAsia="等线" w:hAnsi="等线" w:hint="eastAsia"/>
          <w:b/>
          <w:bCs/>
          <w:sz w:val="28"/>
          <w:szCs w:val="28"/>
        </w:rPr>
        <w:t>至</w:t>
      </w:r>
      <w:r w:rsidRPr="00F65179">
        <w:rPr>
          <w:rFonts w:ascii="等线" w:eastAsia="等线" w:hAnsi="等线" w:hint="eastAsia"/>
          <w:b/>
          <w:bCs/>
          <w:sz w:val="28"/>
          <w:szCs w:val="28"/>
        </w:rPr>
        <w:t>9</w:t>
      </w:r>
      <w:r w:rsidRPr="00F65179">
        <w:rPr>
          <w:rFonts w:ascii="等线" w:eastAsia="等线" w:hAnsi="等线" w:hint="eastAsia"/>
          <w:b/>
          <w:bCs/>
          <w:sz w:val="28"/>
          <w:szCs w:val="28"/>
        </w:rPr>
        <w:t>月</w:t>
      </w:r>
      <w:r w:rsidR="00212F0D" w:rsidRPr="00F65179">
        <w:rPr>
          <w:rFonts w:ascii="等线" w:eastAsia="等线" w:hAnsi="等线" w:hint="eastAsia"/>
          <w:b/>
          <w:bCs/>
          <w:sz w:val="28"/>
          <w:szCs w:val="28"/>
        </w:rPr>
        <w:t>2</w:t>
      </w:r>
      <w:r w:rsidR="000330BA">
        <w:rPr>
          <w:rFonts w:ascii="等线" w:eastAsia="等线" w:hAnsi="等线" w:hint="eastAsia"/>
          <w:b/>
          <w:bCs/>
          <w:sz w:val="28"/>
          <w:szCs w:val="28"/>
        </w:rPr>
        <w:t>6</w:t>
      </w:r>
      <w:r w:rsidR="007244ED" w:rsidRPr="00F65179">
        <w:rPr>
          <w:rFonts w:ascii="等线" w:eastAsia="等线" w:hAnsi="等线" w:hint="eastAsia"/>
          <w:b/>
          <w:bCs/>
          <w:sz w:val="28"/>
          <w:szCs w:val="28"/>
        </w:rPr>
        <w:t>日（周</w:t>
      </w:r>
      <w:r w:rsidR="000330BA">
        <w:rPr>
          <w:rFonts w:ascii="等线" w:eastAsia="等线" w:hAnsi="等线" w:hint="eastAsia"/>
          <w:b/>
          <w:bCs/>
          <w:sz w:val="28"/>
          <w:szCs w:val="28"/>
        </w:rPr>
        <w:t>五</w:t>
      </w:r>
      <w:r w:rsidR="007244ED" w:rsidRPr="00F65179">
        <w:rPr>
          <w:rFonts w:ascii="等线" w:eastAsia="等线" w:hAnsi="等线" w:hint="eastAsia"/>
          <w:b/>
          <w:bCs/>
          <w:sz w:val="28"/>
          <w:szCs w:val="28"/>
        </w:rPr>
        <w:t>）</w:t>
      </w:r>
    </w:p>
    <w:p w14:paraId="2DE7B91F" w14:textId="77777777" w:rsidR="007244ED"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（二）优秀教学设计：</w:t>
      </w:r>
    </w:p>
    <w:p w14:paraId="2DB5AB7C" w14:textId="25F05883" w:rsidR="00FC02B3" w:rsidRPr="00F65179" w:rsidRDefault="00DD6FB8" w:rsidP="005E6C3E">
      <w:pPr>
        <w:spacing w:line="440" w:lineRule="exact"/>
        <w:ind w:firstLineChars="300" w:firstLine="840"/>
        <w:rPr>
          <w:rFonts w:ascii="等线" w:eastAsia="等线" w:hAnsi="等线"/>
          <w:b/>
          <w:bCs/>
          <w:sz w:val="28"/>
          <w:szCs w:val="28"/>
        </w:rPr>
      </w:pPr>
      <w:r w:rsidRPr="00F65179">
        <w:rPr>
          <w:rFonts w:ascii="等线" w:eastAsia="等线" w:hAnsi="等线" w:hint="eastAsia"/>
          <w:b/>
          <w:bCs/>
          <w:sz w:val="28"/>
          <w:szCs w:val="28"/>
        </w:rPr>
        <w:t>202</w:t>
      </w:r>
      <w:r w:rsidR="00184299" w:rsidRPr="00F65179">
        <w:rPr>
          <w:rFonts w:ascii="等线" w:eastAsia="等线" w:hAnsi="等线" w:hint="eastAsia"/>
          <w:b/>
          <w:bCs/>
          <w:sz w:val="28"/>
          <w:szCs w:val="28"/>
        </w:rPr>
        <w:t>5</w:t>
      </w:r>
      <w:r w:rsidRPr="00F65179">
        <w:rPr>
          <w:rFonts w:ascii="等线" w:eastAsia="等线" w:hAnsi="等线" w:hint="eastAsia"/>
          <w:b/>
          <w:bCs/>
          <w:sz w:val="28"/>
          <w:szCs w:val="28"/>
        </w:rPr>
        <w:t>年</w:t>
      </w:r>
      <w:r w:rsidRPr="00F65179">
        <w:rPr>
          <w:rFonts w:ascii="等线" w:eastAsia="等线" w:hAnsi="等线" w:hint="eastAsia"/>
          <w:b/>
          <w:bCs/>
          <w:sz w:val="28"/>
          <w:szCs w:val="28"/>
        </w:rPr>
        <w:t>1</w:t>
      </w:r>
      <w:r w:rsidR="000330BA">
        <w:rPr>
          <w:rFonts w:ascii="等线" w:eastAsia="等线" w:hAnsi="等线" w:hint="eastAsia"/>
          <w:b/>
          <w:bCs/>
          <w:sz w:val="28"/>
          <w:szCs w:val="28"/>
        </w:rPr>
        <w:t>1</w:t>
      </w:r>
      <w:r w:rsidRPr="00F65179">
        <w:rPr>
          <w:rFonts w:ascii="等线" w:eastAsia="等线" w:hAnsi="等线" w:hint="eastAsia"/>
          <w:b/>
          <w:bCs/>
          <w:sz w:val="28"/>
          <w:szCs w:val="28"/>
        </w:rPr>
        <w:t>月</w:t>
      </w:r>
      <w:r w:rsidR="000330BA">
        <w:rPr>
          <w:rFonts w:ascii="等线" w:eastAsia="等线" w:hAnsi="等线" w:hint="eastAsia"/>
          <w:b/>
          <w:bCs/>
          <w:sz w:val="28"/>
          <w:szCs w:val="28"/>
        </w:rPr>
        <w:t>3</w:t>
      </w:r>
      <w:r w:rsidRPr="00F65179">
        <w:rPr>
          <w:rFonts w:ascii="等线" w:eastAsia="等线" w:hAnsi="等线" w:hint="eastAsia"/>
          <w:b/>
          <w:bCs/>
          <w:sz w:val="28"/>
          <w:szCs w:val="28"/>
        </w:rPr>
        <w:t>日</w:t>
      </w:r>
      <w:r w:rsidR="007244ED" w:rsidRPr="00F65179">
        <w:rPr>
          <w:rFonts w:ascii="等线" w:eastAsia="等线" w:hAnsi="等线" w:hint="eastAsia"/>
          <w:b/>
          <w:bCs/>
          <w:sz w:val="28"/>
          <w:szCs w:val="28"/>
        </w:rPr>
        <w:t>（周</w:t>
      </w:r>
      <w:r w:rsidR="00F47D04" w:rsidRPr="00F65179">
        <w:rPr>
          <w:rFonts w:ascii="等线" w:eastAsia="等线" w:hAnsi="等线" w:hint="eastAsia"/>
          <w:b/>
          <w:bCs/>
          <w:sz w:val="28"/>
          <w:szCs w:val="28"/>
        </w:rPr>
        <w:t>一</w:t>
      </w:r>
      <w:r w:rsidR="007244ED" w:rsidRPr="00F65179">
        <w:rPr>
          <w:rFonts w:ascii="等线" w:eastAsia="等线" w:hAnsi="等线" w:hint="eastAsia"/>
          <w:b/>
          <w:bCs/>
          <w:sz w:val="28"/>
          <w:szCs w:val="28"/>
        </w:rPr>
        <w:t>）</w:t>
      </w:r>
      <w:r w:rsidRPr="00F65179">
        <w:rPr>
          <w:rFonts w:ascii="等线" w:eastAsia="等线" w:hAnsi="等线" w:hint="eastAsia"/>
          <w:b/>
          <w:bCs/>
          <w:sz w:val="28"/>
          <w:szCs w:val="28"/>
        </w:rPr>
        <w:t>至</w:t>
      </w:r>
      <w:r w:rsidRPr="00F65179">
        <w:rPr>
          <w:rFonts w:ascii="等线" w:eastAsia="等线" w:hAnsi="等线" w:hint="eastAsia"/>
          <w:b/>
          <w:bCs/>
          <w:sz w:val="28"/>
          <w:szCs w:val="28"/>
        </w:rPr>
        <w:t>1</w:t>
      </w:r>
      <w:r w:rsidR="000330BA">
        <w:rPr>
          <w:rFonts w:ascii="等线" w:eastAsia="等线" w:hAnsi="等线" w:hint="eastAsia"/>
          <w:b/>
          <w:bCs/>
          <w:sz w:val="28"/>
          <w:szCs w:val="28"/>
        </w:rPr>
        <w:t>1</w:t>
      </w:r>
      <w:r w:rsidRPr="00F65179">
        <w:rPr>
          <w:rFonts w:ascii="等线" w:eastAsia="等线" w:hAnsi="等线" w:hint="eastAsia"/>
          <w:b/>
          <w:bCs/>
          <w:sz w:val="28"/>
          <w:szCs w:val="28"/>
        </w:rPr>
        <w:t>月</w:t>
      </w:r>
      <w:r w:rsidR="000330BA">
        <w:rPr>
          <w:rFonts w:ascii="等线" w:eastAsia="等线" w:hAnsi="等线" w:hint="eastAsia"/>
          <w:b/>
          <w:bCs/>
          <w:sz w:val="28"/>
          <w:szCs w:val="28"/>
        </w:rPr>
        <w:t>12</w:t>
      </w:r>
      <w:r w:rsidR="007244ED" w:rsidRPr="00F65179">
        <w:rPr>
          <w:rFonts w:ascii="等线" w:eastAsia="等线" w:hAnsi="等线" w:hint="eastAsia"/>
          <w:b/>
          <w:bCs/>
          <w:sz w:val="28"/>
          <w:szCs w:val="28"/>
        </w:rPr>
        <w:t>日（周</w:t>
      </w:r>
      <w:r w:rsidR="000330BA">
        <w:rPr>
          <w:rFonts w:ascii="等线" w:eastAsia="等线" w:hAnsi="等线" w:hint="eastAsia"/>
          <w:b/>
          <w:bCs/>
          <w:sz w:val="28"/>
          <w:szCs w:val="28"/>
        </w:rPr>
        <w:t>三</w:t>
      </w:r>
      <w:r w:rsidR="007244ED" w:rsidRPr="00F65179">
        <w:rPr>
          <w:rFonts w:ascii="等线" w:eastAsia="等线" w:hAnsi="等线" w:hint="eastAsia"/>
          <w:b/>
          <w:bCs/>
          <w:sz w:val="28"/>
          <w:szCs w:val="28"/>
        </w:rPr>
        <w:t>）</w:t>
      </w:r>
    </w:p>
    <w:p w14:paraId="2D8089FE"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七、奖励办法</w:t>
      </w:r>
    </w:p>
    <w:p w14:paraId="373A95DD"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对获奖的优秀</w:t>
      </w:r>
      <w:r w:rsidR="00BC5A4C" w:rsidRPr="00F65179">
        <w:rPr>
          <w:rFonts w:ascii="等线" w:eastAsia="等线" w:hAnsi="等线" w:hint="eastAsia"/>
          <w:sz w:val="28"/>
          <w:szCs w:val="28"/>
        </w:rPr>
        <w:t>教育</w:t>
      </w:r>
      <w:r w:rsidRPr="00F65179">
        <w:rPr>
          <w:rFonts w:ascii="等线" w:eastAsia="等线" w:hAnsi="等线" w:hint="eastAsia"/>
          <w:sz w:val="28"/>
          <w:szCs w:val="28"/>
        </w:rPr>
        <w:t>论文、优秀教学设计，我会颁发证书（均为一人撰写</w:t>
      </w:r>
      <w:r w:rsidR="005B4012" w:rsidRPr="00F65179">
        <w:rPr>
          <w:rFonts w:ascii="等线" w:eastAsia="等线" w:hAnsi="等线" w:hint="eastAsia"/>
          <w:sz w:val="28"/>
          <w:szCs w:val="28"/>
        </w:rPr>
        <w:t>文章</w:t>
      </w:r>
      <w:r w:rsidRPr="00F65179">
        <w:rPr>
          <w:rFonts w:ascii="等线" w:eastAsia="等线" w:hAnsi="等线" w:hint="eastAsia"/>
          <w:sz w:val="28"/>
          <w:szCs w:val="28"/>
        </w:rPr>
        <w:t>）。</w:t>
      </w:r>
    </w:p>
    <w:p w14:paraId="5D9408CA"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八、系列活动</w:t>
      </w:r>
    </w:p>
    <w:p w14:paraId="13220E7E"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（一）论文评选结束后，遴选论文获得一等奖的教师，由苏州市教育学会组织专家现场听课，推出学科教学优秀的教师</w:t>
      </w:r>
      <w:r w:rsidR="00184299" w:rsidRPr="00F65179">
        <w:rPr>
          <w:rFonts w:ascii="等线" w:eastAsia="等线" w:hAnsi="等线" w:hint="eastAsia"/>
          <w:sz w:val="28"/>
          <w:szCs w:val="28"/>
        </w:rPr>
        <w:t>。</w:t>
      </w:r>
      <w:r w:rsidR="00B325DE" w:rsidRPr="00F65179">
        <w:rPr>
          <w:rFonts w:ascii="等线" w:eastAsia="等线" w:hAnsi="等线" w:hint="eastAsia"/>
          <w:sz w:val="28"/>
          <w:szCs w:val="28"/>
        </w:rPr>
        <w:t>对教育科研和学科教学两方面都突出的</w:t>
      </w:r>
      <w:r w:rsidR="00E72C3E" w:rsidRPr="00F65179">
        <w:rPr>
          <w:rFonts w:ascii="等线" w:eastAsia="等线" w:hAnsi="等线" w:hint="eastAsia"/>
          <w:sz w:val="28"/>
          <w:szCs w:val="28"/>
        </w:rPr>
        <w:t>“双优”</w:t>
      </w:r>
      <w:r w:rsidR="00B325DE" w:rsidRPr="00F65179">
        <w:rPr>
          <w:rFonts w:ascii="等线" w:eastAsia="等线" w:hAnsi="等线" w:hint="eastAsia"/>
          <w:sz w:val="28"/>
          <w:szCs w:val="28"/>
        </w:rPr>
        <w:t>教师给予表扬</w:t>
      </w:r>
      <w:r w:rsidRPr="00F65179">
        <w:rPr>
          <w:rFonts w:ascii="等线" w:eastAsia="等线" w:hAnsi="等线" w:hint="eastAsia"/>
          <w:sz w:val="28"/>
          <w:szCs w:val="28"/>
        </w:rPr>
        <w:t>。</w:t>
      </w:r>
    </w:p>
    <w:p w14:paraId="1C92BAD6" w14:textId="77777777" w:rsidR="00FC02B3" w:rsidRPr="00F65179" w:rsidRDefault="00DD6FB8" w:rsidP="005E6C3E">
      <w:pPr>
        <w:spacing w:line="440" w:lineRule="exact"/>
        <w:ind w:firstLine="555"/>
        <w:rPr>
          <w:rFonts w:ascii="等线" w:eastAsia="等线" w:hAnsi="等线"/>
          <w:sz w:val="28"/>
          <w:szCs w:val="28"/>
        </w:rPr>
      </w:pPr>
      <w:r w:rsidRPr="00F65179">
        <w:rPr>
          <w:rFonts w:ascii="等线" w:eastAsia="等线" w:hAnsi="等线" w:hint="eastAsia"/>
          <w:sz w:val="28"/>
          <w:szCs w:val="28"/>
        </w:rPr>
        <w:t>（</w:t>
      </w:r>
      <w:r w:rsidR="00184299" w:rsidRPr="00F65179">
        <w:rPr>
          <w:rFonts w:ascii="等线" w:eastAsia="等线" w:hAnsi="等线" w:hint="eastAsia"/>
          <w:sz w:val="28"/>
          <w:szCs w:val="28"/>
        </w:rPr>
        <w:t>二</w:t>
      </w:r>
      <w:r w:rsidRPr="00F65179">
        <w:rPr>
          <w:rFonts w:ascii="等线" w:eastAsia="等线" w:hAnsi="等线" w:hint="eastAsia"/>
          <w:sz w:val="28"/>
          <w:szCs w:val="28"/>
        </w:rPr>
        <w:t>）</w:t>
      </w:r>
      <w:bookmarkStart w:id="2" w:name="_Hlk201055106"/>
      <w:r w:rsidRPr="00F65179">
        <w:rPr>
          <w:rFonts w:ascii="等线" w:eastAsia="等线" w:hAnsi="等线" w:hint="eastAsia"/>
          <w:sz w:val="28"/>
          <w:szCs w:val="28"/>
        </w:rPr>
        <w:t>对</w:t>
      </w:r>
      <w:bookmarkEnd w:id="2"/>
      <w:r w:rsidR="00184299" w:rsidRPr="00F65179">
        <w:rPr>
          <w:rFonts w:ascii="等线" w:eastAsia="等线" w:hAnsi="等线" w:hint="eastAsia"/>
          <w:sz w:val="28"/>
          <w:szCs w:val="28"/>
        </w:rPr>
        <w:t>获得一等奖的部分优秀论文，在苏州市</w:t>
      </w:r>
      <w:r w:rsidRPr="00F65179">
        <w:rPr>
          <w:rFonts w:ascii="等线" w:eastAsia="等线" w:hAnsi="等线" w:hint="eastAsia"/>
          <w:sz w:val="28"/>
          <w:szCs w:val="28"/>
        </w:rPr>
        <w:t>教育学会会刊《苏州教育研究与实践》上</w:t>
      </w:r>
      <w:r w:rsidR="00184299" w:rsidRPr="00F65179">
        <w:rPr>
          <w:rFonts w:ascii="等线" w:eastAsia="等线" w:hAnsi="等线" w:hint="eastAsia"/>
          <w:sz w:val="28"/>
          <w:szCs w:val="28"/>
        </w:rPr>
        <w:t>刊发交流</w:t>
      </w:r>
      <w:r w:rsidRPr="00F65179">
        <w:rPr>
          <w:rFonts w:ascii="等线" w:eastAsia="等线" w:hAnsi="等线" w:hint="eastAsia"/>
          <w:sz w:val="28"/>
          <w:szCs w:val="28"/>
        </w:rPr>
        <w:t>。</w:t>
      </w:r>
    </w:p>
    <w:p w14:paraId="44166D06" w14:textId="77777777" w:rsidR="00FC02B3" w:rsidRPr="00F65179" w:rsidRDefault="00DD6FB8" w:rsidP="005E6C3E">
      <w:pPr>
        <w:spacing w:line="440" w:lineRule="exact"/>
        <w:ind w:firstLineChars="200" w:firstLine="560"/>
        <w:rPr>
          <w:rFonts w:ascii="等线" w:eastAsia="等线" w:hAnsi="等线"/>
          <w:sz w:val="28"/>
          <w:szCs w:val="28"/>
        </w:rPr>
      </w:pPr>
      <w:r w:rsidRPr="00F65179">
        <w:rPr>
          <w:rFonts w:ascii="等线" w:eastAsia="等线" w:hAnsi="等线" w:hint="eastAsia"/>
          <w:sz w:val="28"/>
          <w:szCs w:val="28"/>
        </w:rPr>
        <w:t>联系人：徐老师</w:t>
      </w:r>
      <w:r w:rsidRPr="00F65179">
        <w:rPr>
          <w:rFonts w:ascii="等线" w:eastAsia="等线" w:hAnsi="等线" w:hint="eastAsia"/>
          <w:sz w:val="28"/>
          <w:szCs w:val="28"/>
        </w:rPr>
        <w:t>1</w:t>
      </w:r>
      <w:r w:rsidRPr="00F65179">
        <w:rPr>
          <w:rFonts w:ascii="等线" w:eastAsia="等线" w:hAnsi="等线"/>
          <w:sz w:val="28"/>
          <w:szCs w:val="28"/>
        </w:rPr>
        <w:t>3013791786</w:t>
      </w:r>
      <w:r w:rsidRPr="00F65179">
        <w:rPr>
          <w:rFonts w:ascii="等线" w:eastAsia="等线" w:hAnsi="等线" w:hint="eastAsia"/>
          <w:sz w:val="28"/>
          <w:szCs w:val="28"/>
        </w:rPr>
        <w:t>（</w:t>
      </w:r>
      <w:r w:rsidRPr="00F65179">
        <w:rPr>
          <w:rFonts w:ascii="等线" w:eastAsia="等线" w:hAnsi="等线" w:hint="eastAsia"/>
          <w:sz w:val="28"/>
          <w:szCs w:val="28"/>
        </w:rPr>
        <w:t>QQ</w:t>
      </w:r>
      <w:r w:rsidRPr="00F65179">
        <w:rPr>
          <w:rFonts w:ascii="等线" w:eastAsia="等线" w:hAnsi="等线" w:hint="eastAsia"/>
          <w:sz w:val="28"/>
          <w:szCs w:val="28"/>
        </w:rPr>
        <w:t>：</w:t>
      </w:r>
      <w:r w:rsidRPr="00F65179">
        <w:rPr>
          <w:rFonts w:ascii="等线" w:eastAsia="等线" w:hAnsi="等线" w:hint="eastAsia"/>
          <w:sz w:val="28"/>
          <w:szCs w:val="28"/>
        </w:rPr>
        <w:t>1298550026</w:t>
      </w:r>
      <w:r w:rsidRPr="00F65179">
        <w:rPr>
          <w:rFonts w:ascii="等线" w:eastAsia="等线" w:hAnsi="等线" w:hint="eastAsia"/>
          <w:sz w:val="28"/>
          <w:szCs w:val="28"/>
        </w:rPr>
        <w:t>）</w:t>
      </w:r>
    </w:p>
    <w:p w14:paraId="2B614B62" w14:textId="77777777" w:rsidR="00FC02B3" w:rsidRPr="00F65179" w:rsidRDefault="00FC02B3" w:rsidP="005E6C3E">
      <w:pPr>
        <w:spacing w:line="440" w:lineRule="exact"/>
        <w:rPr>
          <w:rFonts w:ascii="等线" w:eastAsia="等线" w:hAnsi="等线"/>
          <w:sz w:val="28"/>
          <w:szCs w:val="28"/>
        </w:rPr>
      </w:pPr>
    </w:p>
    <w:p w14:paraId="4E95BE06" w14:textId="77777777" w:rsidR="00FC02B3" w:rsidRPr="00F65179" w:rsidRDefault="00DD6FB8" w:rsidP="005E6C3E">
      <w:pPr>
        <w:spacing w:line="440" w:lineRule="exact"/>
        <w:rPr>
          <w:rFonts w:ascii="等线" w:eastAsia="等线" w:hAnsi="等线"/>
          <w:sz w:val="28"/>
          <w:szCs w:val="28"/>
        </w:rPr>
      </w:pPr>
      <w:r w:rsidRPr="00F65179">
        <w:rPr>
          <w:rFonts w:ascii="等线" w:eastAsia="等线" w:hAnsi="等线" w:hint="eastAsia"/>
          <w:sz w:val="28"/>
          <w:szCs w:val="28"/>
        </w:rPr>
        <w:t>抄报：苏州市教育局、苏州市民政局、苏州市社科联</w:t>
      </w:r>
    </w:p>
    <w:p w14:paraId="61A7DAB2" w14:textId="77777777" w:rsidR="00FC02B3" w:rsidRPr="00F65179" w:rsidRDefault="00DD6FB8" w:rsidP="005E6C3E">
      <w:pPr>
        <w:spacing w:line="440" w:lineRule="exact"/>
        <w:rPr>
          <w:rFonts w:ascii="等线" w:eastAsia="等线" w:hAnsi="等线"/>
          <w:sz w:val="28"/>
          <w:szCs w:val="28"/>
        </w:rPr>
      </w:pPr>
      <w:r w:rsidRPr="00F65179">
        <w:rPr>
          <w:rFonts w:ascii="等线" w:eastAsia="等线" w:hAnsi="等线" w:hint="eastAsia"/>
          <w:sz w:val="28"/>
          <w:szCs w:val="28"/>
        </w:rPr>
        <w:t>抄送：各市、区教育局</w:t>
      </w:r>
    </w:p>
    <w:p w14:paraId="7F7DDBCA" w14:textId="16B2D825" w:rsidR="00FC02B3" w:rsidRPr="00F65179" w:rsidRDefault="00FC02B3" w:rsidP="005E6C3E">
      <w:pPr>
        <w:spacing w:line="440" w:lineRule="exact"/>
        <w:rPr>
          <w:rFonts w:ascii="等线" w:eastAsia="等线" w:hAnsi="等线"/>
          <w:sz w:val="28"/>
          <w:szCs w:val="28"/>
        </w:rPr>
      </w:pPr>
    </w:p>
    <w:p w14:paraId="1A65E1A0" w14:textId="7425BEF4" w:rsidR="00FC02B3" w:rsidRPr="00F65179" w:rsidRDefault="008C641B" w:rsidP="005E6C3E">
      <w:pPr>
        <w:spacing w:line="440" w:lineRule="exact"/>
        <w:rPr>
          <w:rFonts w:ascii="等线" w:eastAsia="等线" w:hAnsi="等线" w:cs="仿宋"/>
          <w:sz w:val="28"/>
          <w:szCs w:val="28"/>
        </w:rPr>
      </w:pPr>
      <w:r w:rsidRPr="00F65179">
        <w:rPr>
          <w:rFonts w:ascii="等线" w:eastAsia="等线" w:hAnsi="等线" w:hint="eastAsia"/>
          <w:sz w:val="28"/>
          <w:szCs w:val="28"/>
        </w:rPr>
        <w:t>附件一：</w:t>
      </w:r>
      <w:r w:rsidRPr="00F65179">
        <w:rPr>
          <w:rFonts w:ascii="等线" w:eastAsia="等线" w:hAnsi="等线" w:cs="仿宋" w:hint="eastAsia"/>
          <w:sz w:val="28"/>
          <w:szCs w:val="28"/>
        </w:rPr>
        <w:t>苏州市教育学会优秀论文、教学设计申报样稿</w:t>
      </w:r>
    </w:p>
    <w:p w14:paraId="518D79BC" w14:textId="0D75807B" w:rsidR="00FC02B3" w:rsidRPr="00F65179" w:rsidRDefault="0093245D" w:rsidP="005E6C3E">
      <w:pPr>
        <w:spacing w:line="440" w:lineRule="exact"/>
        <w:rPr>
          <w:rFonts w:ascii="等线" w:eastAsia="等线" w:hAnsi="等线"/>
          <w:sz w:val="28"/>
          <w:szCs w:val="28"/>
        </w:rPr>
      </w:pPr>
      <w:r w:rsidRPr="00F65179">
        <w:rPr>
          <w:rFonts w:ascii="等线" w:eastAsia="等线" w:hAnsi="等线" w:hint="eastAsia"/>
          <w:sz w:val="28"/>
          <w:szCs w:val="28"/>
        </w:rPr>
        <w:t>附件二：</w:t>
      </w:r>
      <w:r w:rsidR="00A75027" w:rsidRPr="00F65179">
        <w:rPr>
          <w:rFonts w:ascii="等线" w:eastAsia="等线" w:hAnsi="等线" w:hint="eastAsia"/>
          <w:sz w:val="28"/>
          <w:szCs w:val="28"/>
        </w:rPr>
        <w:t>论文</w:t>
      </w:r>
      <w:r w:rsidRPr="00F65179">
        <w:rPr>
          <w:rFonts w:ascii="等线" w:eastAsia="等线" w:hAnsi="等线" w:hint="eastAsia"/>
          <w:sz w:val="28"/>
          <w:szCs w:val="28"/>
        </w:rPr>
        <w:t>申报</w:t>
      </w:r>
      <w:r w:rsidR="00A13720">
        <w:rPr>
          <w:rFonts w:ascii="等线" w:eastAsia="等线" w:hAnsi="等线" w:hint="eastAsia"/>
          <w:sz w:val="28"/>
          <w:szCs w:val="28"/>
        </w:rPr>
        <w:t>指南</w:t>
      </w:r>
    </w:p>
    <w:p w14:paraId="3B840D7E" w14:textId="3A5E7FCF" w:rsidR="00FC02B3" w:rsidRPr="00F65179" w:rsidRDefault="00FC02B3" w:rsidP="005E6C3E">
      <w:pPr>
        <w:spacing w:line="440" w:lineRule="exact"/>
        <w:rPr>
          <w:rFonts w:ascii="等线" w:eastAsia="等线" w:hAnsi="等线" w:cs="仿宋"/>
          <w:sz w:val="28"/>
          <w:szCs w:val="28"/>
        </w:rPr>
      </w:pPr>
    </w:p>
    <w:p w14:paraId="54067FB3" w14:textId="75F81261" w:rsidR="00FC02B3" w:rsidRPr="00F65179" w:rsidRDefault="008C641B" w:rsidP="0060310F">
      <w:pPr>
        <w:spacing w:line="440" w:lineRule="exact"/>
        <w:ind w:firstLineChars="1800" w:firstLine="5040"/>
        <w:rPr>
          <w:rFonts w:ascii="等线" w:eastAsia="等线" w:hAnsi="等线"/>
          <w:sz w:val="28"/>
          <w:szCs w:val="28"/>
        </w:rPr>
      </w:pPr>
      <w:r w:rsidRPr="00F65179">
        <w:rPr>
          <w:rFonts w:ascii="等线" w:eastAsia="等线" w:hAnsi="等线"/>
          <w:noProof/>
          <w:sz w:val="28"/>
          <w:szCs w:val="28"/>
        </w:rPr>
        <w:drawing>
          <wp:anchor distT="0" distB="0" distL="114300" distR="114300" simplePos="0" relativeHeight="251655680" behindDoc="0" locked="0" layoutInCell="1" allowOverlap="1" wp14:anchorId="3C030D9C" wp14:editId="5C2DE799">
            <wp:simplePos x="0" y="0"/>
            <wp:positionH relativeFrom="column">
              <wp:posOffset>7280910</wp:posOffset>
            </wp:positionH>
            <wp:positionV relativeFrom="paragraph">
              <wp:posOffset>22860</wp:posOffset>
            </wp:positionV>
            <wp:extent cx="1257300" cy="1247775"/>
            <wp:effectExtent l="19050" t="0" r="0" b="0"/>
            <wp:wrapNone/>
            <wp:docPr id="3" name="图片 1" descr="C:\Users\lenovo\Desktop\教育学会公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教育学会公章.png"/>
                    <pic:cNvPicPr/>
                  </pic:nvPicPr>
                  <pic:blipFill>
                    <a:blip r:embed="rId7" cstate="print"/>
                    <a:srcRect/>
                    <a:stretch>
                      <a:fillRect/>
                    </a:stretch>
                  </pic:blipFill>
                  <pic:spPr>
                    <a:xfrm>
                      <a:off x="0" y="0"/>
                      <a:ext cx="1257300" cy="1247775"/>
                    </a:xfrm>
                    <a:prstGeom prst="rect">
                      <a:avLst/>
                    </a:prstGeom>
                    <a:noFill/>
                    <a:ln w="9525">
                      <a:noFill/>
                      <a:miter lim="800000"/>
                    </a:ln>
                  </pic:spPr>
                </pic:pic>
              </a:graphicData>
            </a:graphic>
          </wp:anchor>
        </w:drawing>
      </w:r>
      <w:r w:rsidRPr="00F65179">
        <w:rPr>
          <w:rFonts w:ascii="等线" w:eastAsia="等线" w:hAnsi="等线" w:hint="eastAsia"/>
          <w:sz w:val="28"/>
          <w:szCs w:val="28"/>
        </w:rPr>
        <w:t>苏</w:t>
      </w:r>
      <w:r w:rsidR="00742886" w:rsidRPr="00742886">
        <w:t xml:space="preserve"> </w:t>
      </w:r>
      <w:r w:rsidRPr="00F65179">
        <w:rPr>
          <w:rFonts w:ascii="等线" w:eastAsia="等线" w:hAnsi="等线" w:hint="eastAsia"/>
          <w:sz w:val="28"/>
          <w:szCs w:val="28"/>
        </w:rPr>
        <w:t>州市教育学会</w:t>
      </w:r>
    </w:p>
    <w:p w14:paraId="185DE992" w14:textId="77777777" w:rsidR="00FC02B3" w:rsidRPr="00F65179" w:rsidRDefault="00DD6FB8" w:rsidP="0060310F">
      <w:pPr>
        <w:spacing w:line="440" w:lineRule="exact"/>
        <w:ind w:firstLineChars="1800" w:firstLine="5040"/>
        <w:rPr>
          <w:rFonts w:ascii="等线" w:eastAsia="等线" w:hAnsi="等线"/>
          <w:sz w:val="28"/>
          <w:szCs w:val="28"/>
        </w:rPr>
      </w:pPr>
      <w:r w:rsidRPr="00F65179">
        <w:rPr>
          <w:rFonts w:ascii="等线" w:eastAsia="等线" w:hAnsi="等线" w:hint="eastAsia"/>
          <w:sz w:val="28"/>
          <w:szCs w:val="28"/>
        </w:rPr>
        <w:t>202</w:t>
      </w:r>
      <w:r w:rsidR="00E72C3E" w:rsidRPr="00F65179">
        <w:rPr>
          <w:rFonts w:ascii="等线" w:eastAsia="等线" w:hAnsi="等线" w:hint="eastAsia"/>
          <w:sz w:val="28"/>
          <w:szCs w:val="28"/>
        </w:rPr>
        <w:t>5</w:t>
      </w:r>
      <w:r w:rsidRPr="00F65179">
        <w:rPr>
          <w:rFonts w:ascii="等线" w:eastAsia="等线" w:hAnsi="等线" w:hint="eastAsia"/>
          <w:sz w:val="28"/>
          <w:szCs w:val="28"/>
        </w:rPr>
        <w:t>年</w:t>
      </w:r>
      <w:r w:rsidRPr="00F65179">
        <w:rPr>
          <w:rFonts w:ascii="等线" w:eastAsia="等线" w:hAnsi="等线" w:hint="eastAsia"/>
          <w:sz w:val="28"/>
          <w:szCs w:val="28"/>
        </w:rPr>
        <w:t>6</w:t>
      </w:r>
      <w:r w:rsidRPr="00F65179">
        <w:rPr>
          <w:rFonts w:ascii="等线" w:eastAsia="等线" w:hAnsi="等线" w:hint="eastAsia"/>
          <w:sz w:val="28"/>
          <w:szCs w:val="28"/>
        </w:rPr>
        <w:t>月</w:t>
      </w:r>
      <w:r w:rsidR="00735EFA" w:rsidRPr="00F65179">
        <w:rPr>
          <w:rFonts w:ascii="等线" w:eastAsia="等线" w:hAnsi="等线" w:hint="eastAsia"/>
          <w:sz w:val="28"/>
          <w:szCs w:val="28"/>
        </w:rPr>
        <w:t>19</w:t>
      </w:r>
      <w:r w:rsidRPr="00F65179">
        <w:rPr>
          <w:rFonts w:ascii="等线" w:eastAsia="等线" w:hAnsi="等线" w:hint="eastAsia"/>
          <w:sz w:val="28"/>
          <w:szCs w:val="28"/>
        </w:rPr>
        <w:t>日</w:t>
      </w:r>
    </w:p>
    <w:p w14:paraId="65D63CF6" w14:textId="77777777" w:rsidR="00D86233" w:rsidRPr="00F65179" w:rsidRDefault="00D86233">
      <w:pPr>
        <w:rPr>
          <w:rFonts w:ascii="等线" w:eastAsia="等线" w:hAnsi="等线" w:cs="黑体"/>
          <w:b/>
          <w:bCs/>
          <w:sz w:val="28"/>
          <w:szCs w:val="28"/>
        </w:rPr>
      </w:pPr>
    </w:p>
    <w:p w14:paraId="66ED88AD" w14:textId="77777777" w:rsidR="00FC02B3" w:rsidRPr="00AC4280" w:rsidRDefault="00DD6FB8">
      <w:pPr>
        <w:rPr>
          <w:rFonts w:ascii="等线" w:eastAsia="等线" w:hAnsi="等线" w:cs="黑体"/>
          <w:b/>
          <w:bCs/>
          <w:sz w:val="24"/>
          <w:szCs w:val="24"/>
        </w:rPr>
      </w:pPr>
      <w:r w:rsidRPr="00AC4280">
        <w:rPr>
          <w:rFonts w:ascii="等线" w:eastAsia="等线" w:hAnsi="等线" w:cs="黑体" w:hint="eastAsia"/>
          <w:b/>
          <w:bCs/>
          <w:sz w:val="24"/>
          <w:szCs w:val="24"/>
        </w:rPr>
        <w:lastRenderedPageBreak/>
        <w:t>附件一</w:t>
      </w:r>
      <w:r w:rsidRPr="00AC4280">
        <w:rPr>
          <w:rFonts w:ascii="等线" w:eastAsia="等线" w:hAnsi="等线" w:hint="eastAsia"/>
          <w:b/>
          <w:bCs/>
          <w:sz w:val="28"/>
          <w:szCs w:val="28"/>
        </w:rPr>
        <w:t>：</w:t>
      </w:r>
      <w:r w:rsidRPr="00AC4280">
        <w:rPr>
          <w:rFonts w:ascii="等线" w:eastAsia="等线" w:hAnsi="等线" w:cs="黑体" w:hint="eastAsia"/>
          <w:b/>
          <w:bCs/>
          <w:sz w:val="24"/>
          <w:szCs w:val="24"/>
        </w:rPr>
        <w:t>苏州市教育学会优秀论文、教学设计申报样稿</w:t>
      </w:r>
    </w:p>
    <w:p w14:paraId="41A1307C" w14:textId="77777777" w:rsidR="00FC02B3" w:rsidRPr="00AC4280" w:rsidRDefault="00DD6FB8">
      <w:pPr>
        <w:rPr>
          <w:rFonts w:ascii="等线" w:eastAsia="等线" w:hAnsi="等线" w:cs="等线"/>
          <w:b/>
          <w:bCs/>
          <w:sz w:val="24"/>
          <w:szCs w:val="24"/>
        </w:rPr>
      </w:pPr>
      <w:r w:rsidRPr="00AC4280">
        <w:rPr>
          <w:rFonts w:ascii="等线" w:eastAsia="等线" w:hAnsi="等线" w:cs="等线" w:hint="eastAsia"/>
          <w:b/>
          <w:bCs/>
          <w:sz w:val="24"/>
          <w:szCs w:val="24"/>
        </w:rPr>
        <w:t>一、表头信息</w:t>
      </w:r>
    </w:p>
    <w:tbl>
      <w:tblPr>
        <w:tblpPr w:leftFromText="180" w:rightFromText="180" w:vertAnchor="page" w:horzAnchor="page" w:tblpX="1683" w:tblpY="3186"/>
        <w:tblOverlap w:val="neve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01"/>
        <w:gridCol w:w="1177"/>
        <w:gridCol w:w="1315"/>
        <w:gridCol w:w="1093"/>
        <w:gridCol w:w="884"/>
        <w:gridCol w:w="2091"/>
      </w:tblGrid>
      <w:tr w:rsidR="00FC02B3" w:rsidRPr="00AC4280" w14:paraId="0B098800" w14:textId="77777777">
        <w:trPr>
          <w:trHeight w:val="826"/>
        </w:trPr>
        <w:tc>
          <w:tcPr>
            <w:tcW w:w="1417" w:type="dxa"/>
            <w:vAlign w:val="center"/>
          </w:tcPr>
          <w:p w14:paraId="5FCDE481" w14:textId="77777777" w:rsidR="00FC02B3" w:rsidRPr="00AC4280" w:rsidRDefault="00DD6FB8">
            <w:pPr>
              <w:tabs>
                <w:tab w:val="left" w:pos="6480"/>
              </w:tabs>
              <w:jc w:val="center"/>
              <w:rPr>
                <w:rFonts w:ascii="等线" w:eastAsia="等线" w:hAnsi="等线"/>
                <w:sz w:val="24"/>
                <w:szCs w:val="24"/>
              </w:rPr>
            </w:pPr>
            <w:r w:rsidRPr="00AC4280">
              <w:rPr>
                <w:rFonts w:ascii="等线" w:eastAsia="等线" w:hAnsi="等线" w:hint="eastAsia"/>
                <w:sz w:val="24"/>
                <w:szCs w:val="24"/>
              </w:rPr>
              <w:t>送审地区</w:t>
            </w:r>
            <w:r w:rsidRPr="00AC4280">
              <w:rPr>
                <w:rFonts w:ascii="等线" w:eastAsia="等线" w:hAnsi="等线" w:hint="eastAsia"/>
                <w:sz w:val="24"/>
                <w:szCs w:val="24"/>
              </w:rPr>
              <w:t>(</w:t>
            </w:r>
            <w:r w:rsidRPr="00AC4280">
              <w:rPr>
                <w:rFonts w:ascii="等线" w:eastAsia="等线" w:hAnsi="等线" w:hint="eastAsia"/>
                <w:sz w:val="24"/>
                <w:szCs w:val="24"/>
              </w:rPr>
              <w:t>市、区</w:t>
            </w:r>
            <w:r w:rsidRPr="00AC4280">
              <w:rPr>
                <w:rFonts w:ascii="等线" w:eastAsia="等线" w:hAnsi="等线"/>
                <w:sz w:val="24"/>
                <w:szCs w:val="24"/>
              </w:rPr>
              <w:t>）</w:t>
            </w:r>
          </w:p>
        </w:tc>
        <w:tc>
          <w:tcPr>
            <w:tcW w:w="1201" w:type="dxa"/>
            <w:vAlign w:val="center"/>
          </w:tcPr>
          <w:p w14:paraId="78C4126F" w14:textId="77777777" w:rsidR="00FC02B3" w:rsidRPr="00AC4280" w:rsidRDefault="00FC02B3">
            <w:pPr>
              <w:rPr>
                <w:rFonts w:ascii="等线" w:eastAsia="等线" w:hAnsi="等线"/>
                <w:sz w:val="24"/>
                <w:szCs w:val="24"/>
              </w:rPr>
            </w:pPr>
          </w:p>
        </w:tc>
        <w:tc>
          <w:tcPr>
            <w:tcW w:w="1177" w:type="dxa"/>
            <w:vAlign w:val="center"/>
          </w:tcPr>
          <w:p w14:paraId="150429E8" w14:textId="77777777" w:rsidR="00FC02B3" w:rsidRPr="00AC4280" w:rsidRDefault="00DD6FB8">
            <w:pPr>
              <w:tabs>
                <w:tab w:val="left" w:pos="6480"/>
              </w:tabs>
              <w:jc w:val="center"/>
              <w:rPr>
                <w:rFonts w:ascii="等线" w:eastAsia="等线" w:hAnsi="等线"/>
                <w:sz w:val="24"/>
                <w:szCs w:val="24"/>
              </w:rPr>
            </w:pPr>
            <w:r w:rsidRPr="00AC4280">
              <w:rPr>
                <w:rFonts w:ascii="等线" w:eastAsia="等线" w:hAnsi="等线" w:hint="eastAsia"/>
                <w:sz w:val="24"/>
                <w:szCs w:val="24"/>
              </w:rPr>
              <w:t>送审学校（全称）</w:t>
            </w:r>
          </w:p>
        </w:tc>
        <w:tc>
          <w:tcPr>
            <w:tcW w:w="2408" w:type="dxa"/>
            <w:gridSpan w:val="2"/>
            <w:vAlign w:val="center"/>
          </w:tcPr>
          <w:p w14:paraId="5BC86D3D" w14:textId="77777777" w:rsidR="00FC02B3" w:rsidRPr="00AC4280" w:rsidRDefault="00FC02B3">
            <w:pPr>
              <w:tabs>
                <w:tab w:val="left" w:pos="6480"/>
              </w:tabs>
              <w:jc w:val="center"/>
              <w:rPr>
                <w:rFonts w:ascii="等线" w:eastAsia="等线" w:hAnsi="等线"/>
                <w:sz w:val="24"/>
                <w:szCs w:val="24"/>
              </w:rPr>
            </w:pPr>
          </w:p>
        </w:tc>
        <w:tc>
          <w:tcPr>
            <w:tcW w:w="884" w:type="dxa"/>
            <w:vAlign w:val="center"/>
          </w:tcPr>
          <w:p w14:paraId="3313B3B3" w14:textId="77777777" w:rsidR="00FC02B3" w:rsidRPr="00AC4280" w:rsidRDefault="00DD6FB8">
            <w:pPr>
              <w:tabs>
                <w:tab w:val="left" w:pos="6480"/>
              </w:tabs>
              <w:jc w:val="center"/>
              <w:rPr>
                <w:rFonts w:ascii="等线" w:eastAsia="等线" w:hAnsi="等线"/>
                <w:sz w:val="24"/>
                <w:szCs w:val="24"/>
              </w:rPr>
            </w:pPr>
            <w:r w:rsidRPr="00AC4280">
              <w:rPr>
                <w:rFonts w:ascii="等线" w:eastAsia="等线" w:hAnsi="等线" w:hint="eastAsia"/>
                <w:sz w:val="24"/>
                <w:szCs w:val="24"/>
              </w:rPr>
              <w:t>作者</w:t>
            </w:r>
          </w:p>
        </w:tc>
        <w:tc>
          <w:tcPr>
            <w:tcW w:w="2091" w:type="dxa"/>
            <w:vAlign w:val="center"/>
          </w:tcPr>
          <w:p w14:paraId="15E19B25" w14:textId="77777777" w:rsidR="00FC02B3" w:rsidRPr="00AC4280" w:rsidRDefault="00FC02B3">
            <w:pPr>
              <w:tabs>
                <w:tab w:val="left" w:pos="6480"/>
              </w:tabs>
              <w:jc w:val="center"/>
              <w:rPr>
                <w:rFonts w:ascii="等线" w:eastAsia="等线" w:hAnsi="等线"/>
                <w:sz w:val="24"/>
                <w:szCs w:val="24"/>
              </w:rPr>
            </w:pPr>
          </w:p>
        </w:tc>
      </w:tr>
      <w:tr w:rsidR="00FC02B3" w:rsidRPr="00AC4280" w14:paraId="629B25E6" w14:textId="77777777">
        <w:trPr>
          <w:trHeight w:val="826"/>
        </w:trPr>
        <w:tc>
          <w:tcPr>
            <w:tcW w:w="1417" w:type="dxa"/>
            <w:vAlign w:val="center"/>
          </w:tcPr>
          <w:p w14:paraId="07B32C43" w14:textId="77777777" w:rsidR="00FC02B3" w:rsidRPr="00AC4280" w:rsidRDefault="00DD6FB8">
            <w:pPr>
              <w:tabs>
                <w:tab w:val="left" w:pos="6480"/>
              </w:tabs>
              <w:jc w:val="center"/>
              <w:rPr>
                <w:rFonts w:ascii="等线" w:eastAsia="等线" w:hAnsi="等线"/>
                <w:sz w:val="24"/>
                <w:szCs w:val="24"/>
              </w:rPr>
            </w:pPr>
            <w:r w:rsidRPr="00AC4280">
              <w:rPr>
                <w:rFonts w:ascii="等线" w:eastAsia="等线" w:hAnsi="等线" w:hint="eastAsia"/>
                <w:sz w:val="24"/>
                <w:szCs w:val="24"/>
              </w:rPr>
              <w:t>职称</w:t>
            </w:r>
          </w:p>
        </w:tc>
        <w:tc>
          <w:tcPr>
            <w:tcW w:w="3693" w:type="dxa"/>
            <w:gridSpan w:val="3"/>
            <w:vAlign w:val="center"/>
          </w:tcPr>
          <w:p w14:paraId="7FB5CC05" w14:textId="77777777" w:rsidR="00FC02B3" w:rsidRPr="00AC4280" w:rsidRDefault="00DD6FB8">
            <w:pPr>
              <w:tabs>
                <w:tab w:val="left" w:pos="6480"/>
              </w:tabs>
              <w:jc w:val="center"/>
              <w:rPr>
                <w:rFonts w:ascii="等线" w:eastAsia="等线" w:hAnsi="等线"/>
                <w:sz w:val="24"/>
                <w:szCs w:val="24"/>
              </w:rPr>
            </w:pPr>
            <w:r w:rsidRPr="00AC4280">
              <w:rPr>
                <w:rFonts w:ascii="等线" w:eastAsia="等线" w:hAnsi="等线" w:hint="eastAsia"/>
                <w:sz w:val="24"/>
                <w:szCs w:val="24"/>
              </w:rPr>
              <w:t xml:space="preserve">                               </w:t>
            </w:r>
          </w:p>
        </w:tc>
        <w:tc>
          <w:tcPr>
            <w:tcW w:w="1093" w:type="dxa"/>
            <w:vAlign w:val="center"/>
          </w:tcPr>
          <w:p w14:paraId="7C60D92B" w14:textId="77777777" w:rsidR="00FC02B3" w:rsidRPr="00AC4280" w:rsidRDefault="00DD6FB8">
            <w:pPr>
              <w:tabs>
                <w:tab w:val="left" w:pos="6480"/>
              </w:tabs>
              <w:jc w:val="center"/>
              <w:rPr>
                <w:rFonts w:ascii="等线" w:eastAsia="等线" w:hAnsi="等线"/>
                <w:sz w:val="24"/>
                <w:szCs w:val="24"/>
              </w:rPr>
            </w:pPr>
            <w:r w:rsidRPr="00AC4280">
              <w:rPr>
                <w:rFonts w:ascii="等线" w:eastAsia="等线" w:hAnsi="等线" w:hint="eastAsia"/>
                <w:sz w:val="24"/>
                <w:szCs w:val="24"/>
              </w:rPr>
              <w:t>科目</w:t>
            </w:r>
            <w:r w:rsidRPr="00AC4280">
              <w:rPr>
                <w:rFonts w:ascii="等线" w:eastAsia="等线" w:hAnsi="等线" w:hint="eastAsia"/>
                <w:sz w:val="24"/>
                <w:szCs w:val="24"/>
              </w:rPr>
              <w:t xml:space="preserve">    </w:t>
            </w:r>
            <w:r w:rsidRPr="00AC4280">
              <w:rPr>
                <w:rFonts w:ascii="等线" w:eastAsia="等线" w:hAnsi="等线" w:hint="eastAsia"/>
                <w:sz w:val="24"/>
                <w:szCs w:val="24"/>
              </w:rPr>
              <w:t>分类</w:t>
            </w:r>
          </w:p>
        </w:tc>
        <w:tc>
          <w:tcPr>
            <w:tcW w:w="2975" w:type="dxa"/>
            <w:gridSpan w:val="2"/>
            <w:vAlign w:val="center"/>
          </w:tcPr>
          <w:p w14:paraId="2A78427B" w14:textId="77777777" w:rsidR="00FC02B3" w:rsidRPr="00AC4280" w:rsidRDefault="00FC02B3">
            <w:pPr>
              <w:tabs>
                <w:tab w:val="left" w:pos="6480"/>
              </w:tabs>
              <w:jc w:val="left"/>
              <w:rPr>
                <w:rFonts w:ascii="等线" w:eastAsia="等线" w:hAnsi="等线"/>
                <w:sz w:val="24"/>
                <w:szCs w:val="24"/>
              </w:rPr>
            </w:pPr>
          </w:p>
        </w:tc>
      </w:tr>
      <w:tr w:rsidR="00FC02B3" w:rsidRPr="00AC4280" w14:paraId="3FC08AD6" w14:textId="77777777">
        <w:trPr>
          <w:trHeight w:val="923"/>
        </w:trPr>
        <w:tc>
          <w:tcPr>
            <w:tcW w:w="1417" w:type="dxa"/>
            <w:vAlign w:val="center"/>
          </w:tcPr>
          <w:p w14:paraId="7509D1C0" w14:textId="77777777" w:rsidR="00FC02B3" w:rsidRPr="00AC4280" w:rsidRDefault="00DD6FB8">
            <w:pPr>
              <w:tabs>
                <w:tab w:val="left" w:pos="6480"/>
              </w:tabs>
              <w:jc w:val="center"/>
              <w:rPr>
                <w:rFonts w:ascii="等线" w:eastAsia="等线" w:hAnsi="等线"/>
                <w:sz w:val="18"/>
                <w:szCs w:val="18"/>
              </w:rPr>
            </w:pPr>
            <w:r w:rsidRPr="00AC4280">
              <w:rPr>
                <w:rFonts w:ascii="等线" w:eastAsia="等线" w:hAnsi="等线" w:hint="eastAsia"/>
                <w:sz w:val="18"/>
                <w:szCs w:val="18"/>
              </w:rPr>
              <w:t>“</w:t>
            </w:r>
            <w:r w:rsidR="002A50FD" w:rsidRPr="00AC4280">
              <w:rPr>
                <w:rFonts w:ascii="等线" w:eastAsia="等线" w:hAnsi="等线" w:hint="eastAsia"/>
                <w:sz w:val="18"/>
                <w:szCs w:val="18"/>
              </w:rPr>
              <w:t>学会</w:t>
            </w:r>
            <w:r w:rsidRPr="00AC4280">
              <w:rPr>
                <w:rFonts w:ascii="等线" w:eastAsia="等线" w:hAnsi="等线" w:hint="eastAsia"/>
                <w:sz w:val="18"/>
                <w:szCs w:val="18"/>
              </w:rPr>
              <w:t>论文</w:t>
            </w:r>
            <w:r w:rsidRPr="00AC4280">
              <w:rPr>
                <w:rFonts w:ascii="等线" w:eastAsia="等线" w:hAnsi="等线"/>
                <w:sz w:val="18"/>
                <w:szCs w:val="18"/>
              </w:rPr>
              <w:t>”</w:t>
            </w:r>
            <w:r w:rsidRPr="00AC4280">
              <w:rPr>
                <w:rFonts w:ascii="等线" w:eastAsia="等线" w:hAnsi="等线" w:hint="eastAsia"/>
                <w:sz w:val="18"/>
                <w:szCs w:val="18"/>
              </w:rPr>
              <w:t>或</w:t>
            </w:r>
            <w:r w:rsidRPr="00AC4280">
              <w:rPr>
                <w:rFonts w:ascii="等线" w:eastAsia="等线" w:hAnsi="等线"/>
                <w:sz w:val="18"/>
                <w:szCs w:val="18"/>
              </w:rPr>
              <w:t>“</w:t>
            </w:r>
            <w:r w:rsidRPr="00AC4280">
              <w:rPr>
                <w:rFonts w:ascii="等线" w:eastAsia="等线" w:hAnsi="等线" w:hint="eastAsia"/>
                <w:sz w:val="18"/>
                <w:szCs w:val="18"/>
              </w:rPr>
              <w:t>教学设计</w:t>
            </w:r>
            <w:r w:rsidRPr="00AC4280">
              <w:rPr>
                <w:rFonts w:ascii="等线" w:eastAsia="等线" w:hAnsi="等线"/>
                <w:sz w:val="18"/>
                <w:szCs w:val="18"/>
              </w:rPr>
              <w:t>”</w:t>
            </w:r>
            <w:r w:rsidRPr="00AC4280">
              <w:rPr>
                <w:rFonts w:ascii="等线" w:eastAsia="等线" w:hAnsi="等线" w:hint="eastAsia"/>
                <w:sz w:val="18"/>
                <w:szCs w:val="18"/>
              </w:rPr>
              <w:t>文章标题</w:t>
            </w:r>
          </w:p>
        </w:tc>
        <w:tc>
          <w:tcPr>
            <w:tcW w:w="7761" w:type="dxa"/>
            <w:gridSpan w:val="6"/>
            <w:vAlign w:val="center"/>
          </w:tcPr>
          <w:p w14:paraId="14C0B3DB" w14:textId="77777777" w:rsidR="00FC02B3" w:rsidRPr="00AC4280" w:rsidRDefault="00FC02B3">
            <w:pPr>
              <w:tabs>
                <w:tab w:val="left" w:pos="6480"/>
              </w:tabs>
              <w:jc w:val="center"/>
              <w:rPr>
                <w:rFonts w:ascii="等线" w:eastAsia="等线" w:hAnsi="等线"/>
                <w:sz w:val="24"/>
                <w:szCs w:val="24"/>
              </w:rPr>
            </w:pPr>
          </w:p>
        </w:tc>
      </w:tr>
    </w:tbl>
    <w:p w14:paraId="589B0902" w14:textId="77777777" w:rsidR="00FC02B3" w:rsidRPr="00AC4280" w:rsidRDefault="00DD6FB8" w:rsidP="00AC4280">
      <w:pPr>
        <w:spacing w:line="320" w:lineRule="exact"/>
        <w:ind w:firstLineChars="100" w:firstLine="240"/>
        <w:rPr>
          <w:rFonts w:ascii="等线" w:eastAsia="等线" w:hAnsi="等线" w:cs="仿宋"/>
          <w:sz w:val="24"/>
          <w:szCs w:val="24"/>
        </w:rPr>
      </w:pPr>
      <w:r w:rsidRPr="00AC4280">
        <w:rPr>
          <w:rFonts w:ascii="等线" w:eastAsia="等线" w:hAnsi="等线" w:cs="仿宋" w:hint="eastAsia"/>
          <w:sz w:val="24"/>
          <w:szCs w:val="24"/>
        </w:rPr>
        <w:t>本表由作者自填。</w:t>
      </w:r>
    </w:p>
    <w:p w14:paraId="4EB586B0" w14:textId="77777777" w:rsidR="00FC02B3" w:rsidRPr="00655843" w:rsidRDefault="00DD6FB8">
      <w:pPr>
        <w:spacing w:line="400" w:lineRule="exact"/>
        <w:rPr>
          <w:rFonts w:ascii="等线" w:eastAsia="等线" w:hAnsi="等线" w:cs="仿宋"/>
          <w:sz w:val="24"/>
          <w:szCs w:val="24"/>
        </w:rPr>
      </w:pPr>
      <w:r w:rsidRPr="00655843">
        <w:rPr>
          <w:rFonts w:ascii="等线" w:eastAsia="等线" w:hAnsi="等线" w:cs="仿宋" w:hint="eastAsia"/>
          <w:bCs/>
          <w:sz w:val="24"/>
          <w:szCs w:val="24"/>
        </w:rPr>
        <w:t>注意</w:t>
      </w:r>
      <w:r w:rsidRPr="00655843">
        <w:rPr>
          <w:rFonts w:ascii="等线" w:eastAsia="等线" w:hAnsi="等线" w:cs="仿宋" w:hint="eastAsia"/>
          <w:sz w:val="24"/>
          <w:szCs w:val="24"/>
        </w:rPr>
        <w:t>：</w:t>
      </w:r>
      <w:r w:rsidRPr="00655843">
        <w:rPr>
          <w:rFonts w:ascii="等线" w:eastAsia="等线" w:hAnsi="等线" w:cs="仿宋" w:hint="eastAsia"/>
          <w:sz w:val="24"/>
          <w:szCs w:val="24"/>
        </w:rPr>
        <w:t>1</w:t>
      </w:r>
      <w:r w:rsidRPr="00655843">
        <w:rPr>
          <w:rFonts w:ascii="等线" w:eastAsia="等线" w:hAnsi="等线" w:cs="仿宋" w:hint="eastAsia"/>
          <w:sz w:val="24"/>
          <w:szCs w:val="24"/>
        </w:rPr>
        <w:t>、</w:t>
      </w:r>
      <w:r w:rsidR="003D547E" w:rsidRPr="00655843">
        <w:rPr>
          <w:rFonts w:ascii="等线" w:eastAsia="等线" w:hAnsi="等线" w:cs="仿宋" w:hint="eastAsia"/>
          <w:sz w:val="24"/>
          <w:szCs w:val="24"/>
        </w:rPr>
        <w:t>学会</w:t>
      </w:r>
      <w:r w:rsidRPr="00655843">
        <w:rPr>
          <w:rFonts w:ascii="等线" w:eastAsia="等线" w:hAnsi="等线" w:cs="仿宋" w:hint="eastAsia"/>
          <w:sz w:val="24"/>
          <w:szCs w:val="24"/>
        </w:rPr>
        <w:t>论文、教学设计科目分类要填</w:t>
      </w:r>
      <w:r w:rsidR="003008CE" w:rsidRPr="00655843">
        <w:rPr>
          <w:rFonts w:ascii="等线" w:eastAsia="等线" w:hAnsi="等线" w:cs="仿宋" w:hint="eastAsia"/>
          <w:sz w:val="24"/>
          <w:szCs w:val="24"/>
        </w:rPr>
        <w:t>写</w:t>
      </w:r>
      <w:r w:rsidRPr="00655843">
        <w:rPr>
          <w:rFonts w:ascii="等线" w:eastAsia="等线" w:hAnsi="等线" w:cs="仿宋" w:hint="eastAsia"/>
          <w:sz w:val="24"/>
          <w:szCs w:val="24"/>
        </w:rPr>
        <w:t>正确（</w:t>
      </w:r>
      <w:r w:rsidR="003008CE" w:rsidRPr="00655843">
        <w:rPr>
          <w:rFonts w:ascii="等线" w:eastAsia="等线" w:hAnsi="等线" w:cs="仿宋" w:hint="eastAsia"/>
          <w:sz w:val="24"/>
          <w:szCs w:val="24"/>
        </w:rPr>
        <w:t>详</w:t>
      </w:r>
      <w:r w:rsidRPr="00655843">
        <w:rPr>
          <w:rFonts w:ascii="等线" w:eastAsia="等线" w:hAnsi="等线" w:cs="仿宋" w:hint="eastAsia"/>
          <w:sz w:val="24"/>
          <w:szCs w:val="24"/>
        </w:rPr>
        <w:t>见以下科目分类）。</w:t>
      </w:r>
    </w:p>
    <w:p w14:paraId="24FCFC89" w14:textId="77777777" w:rsidR="00FC02B3" w:rsidRPr="00655843" w:rsidRDefault="00DD6FB8">
      <w:pPr>
        <w:spacing w:line="400" w:lineRule="exact"/>
        <w:ind w:firstLineChars="300" w:firstLine="720"/>
        <w:rPr>
          <w:rFonts w:ascii="等线" w:eastAsia="等线" w:hAnsi="等线" w:cs="仿宋"/>
          <w:sz w:val="24"/>
          <w:szCs w:val="24"/>
        </w:rPr>
      </w:pPr>
      <w:r w:rsidRPr="00655843">
        <w:rPr>
          <w:rFonts w:ascii="等线" w:eastAsia="等线" w:hAnsi="等线" w:cs="仿宋" w:hint="eastAsia"/>
          <w:bCs/>
          <w:sz w:val="24"/>
          <w:szCs w:val="24"/>
        </w:rPr>
        <w:t>2</w:t>
      </w:r>
      <w:r w:rsidRPr="00655843">
        <w:rPr>
          <w:rFonts w:ascii="等线" w:eastAsia="等线" w:hAnsi="等线" w:cs="仿宋" w:hint="eastAsia"/>
          <w:bCs/>
          <w:sz w:val="24"/>
          <w:szCs w:val="24"/>
        </w:rPr>
        <w:t>、单位名称（全称）一定要写明所在市、区</w:t>
      </w:r>
      <w:r w:rsidR="00D7561A" w:rsidRPr="00655843">
        <w:rPr>
          <w:rFonts w:ascii="等线" w:eastAsia="等线" w:hAnsi="等线" w:cs="仿宋" w:hint="eastAsia"/>
          <w:sz w:val="24"/>
          <w:szCs w:val="24"/>
        </w:rPr>
        <w:t>；</w:t>
      </w:r>
      <w:r w:rsidRPr="00655843">
        <w:rPr>
          <w:rFonts w:ascii="等线" w:eastAsia="等线" w:hAnsi="等线" w:cs="仿宋" w:hint="eastAsia"/>
          <w:sz w:val="24"/>
          <w:szCs w:val="24"/>
        </w:rPr>
        <w:t>字迹要清楚。</w:t>
      </w:r>
    </w:p>
    <w:p w14:paraId="1870CB25" w14:textId="77777777" w:rsidR="00FC02B3" w:rsidRPr="00655843" w:rsidRDefault="00DD6FB8">
      <w:pPr>
        <w:spacing w:line="400" w:lineRule="exact"/>
        <w:ind w:firstLineChars="300" w:firstLine="720"/>
        <w:rPr>
          <w:rFonts w:ascii="等线" w:eastAsia="等线" w:hAnsi="等线" w:cs="仿宋"/>
          <w:bCs/>
          <w:sz w:val="24"/>
          <w:szCs w:val="24"/>
        </w:rPr>
      </w:pPr>
      <w:r w:rsidRPr="00655843">
        <w:rPr>
          <w:rFonts w:ascii="等线" w:eastAsia="等线" w:hAnsi="等线" w:cs="仿宋" w:hint="eastAsia"/>
          <w:sz w:val="24"/>
          <w:szCs w:val="24"/>
        </w:rPr>
        <w:t>3</w:t>
      </w:r>
      <w:r w:rsidRPr="00655843">
        <w:rPr>
          <w:rFonts w:ascii="等线" w:eastAsia="等线" w:hAnsi="等线" w:cs="仿宋" w:hint="eastAsia"/>
          <w:bCs/>
          <w:sz w:val="24"/>
          <w:szCs w:val="24"/>
        </w:rPr>
        <w:t>、严禁抄袭</w:t>
      </w:r>
      <w:r w:rsidRPr="00655843">
        <w:rPr>
          <w:rFonts w:ascii="等线" w:eastAsia="等线" w:hAnsi="等线" w:cs="仿宋" w:hint="eastAsia"/>
          <w:sz w:val="24"/>
          <w:szCs w:val="24"/>
        </w:rPr>
        <w:t>。</w:t>
      </w:r>
    </w:p>
    <w:p w14:paraId="3A2E06D6" w14:textId="77777777" w:rsidR="00FC02B3" w:rsidRPr="00AC4280" w:rsidRDefault="00DD6FB8">
      <w:pPr>
        <w:spacing w:line="400" w:lineRule="exact"/>
        <w:ind w:left="1200" w:hangingChars="500" w:hanging="1200"/>
        <w:rPr>
          <w:rFonts w:ascii="等线" w:eastAsia="等线" w:hAnsi="等线" w:cs="仿宋"/>
          <w:sz w:val="28"/>
          <w:szCs w:val="28"/>
        </w:rPr>
      </w:pPr>
      <w:r w:rsidRPr="00655843">
        <w:rPr>
          <w:rFonts w:ascii="等线" w:eastAsia="等线" w:hAnsi="等线" w:cs="仿宋" w:hint="eastAsia"/>
          <w:bCs/>
          <w:sz w:val="24"/>
          <w:szCs w:val="24"/>
        </w:rPr>
        <w:t>科目分类</w:t>
      </w:r>
      <w:r w:rsidRPr="00AC4280">
        <w:rPr>
          <w:rFonts w:ascii="等线" w:eastAsia="等线" w:hAnsi="等线" w:cs="仿宋" w:hint="eastAsia"/>
          <w:b/>
          <w:bCs/>
          <w:sz w:val="28"/>
          <w:szCs w:val="28"/>
        </w:rPr>
        <w:t>：</w:t>
      </w:r>
      <w:r w:rsidRPr="00AC4280">
        <w:rPr>
          <w:rFonts w:ascii="等线" w:eastAsia="等线" w:hAnsi="等线" w:cs="仿宋" w:hint="eastAsia"/>
          <w:sz w:val="24"/>
          <w:szCs w:val="24"/>
        </w:rPr>
        <w:t>小语、中语、小英、中英、历史、地理、音乐、体育、美术、书法、小数、中数、物理、化学、生物、科学、信息技术、政治、思品、幼教、劳技、职教、特教、综合实践、心理、教管，共</w:t>
      </w:r>
      <w:r w:rsidRPr="00AC4280">
        <w:rPr>
          <w:rFonts w:ascii="等线" w:eastAsia="等线" w:hAnsi="等线" w:cs="仿宋" w:hint="eastAsia"/>
          <w:sz w:val="24"/>
          <w:szCs w:val="24"/>
        </w:rPr>
        <w:t>26</w:t>
      </w:r>
      <w:r w:rsidRPr="00AC4280">
        <w:rPr>
          <w:rFonts w:ascii="等线" w:eastAsia="等线" w:hAnsi="等线" w:cs="仿宋" w:hint="eastAsia"/>
          <w:sz w:val="24"/>
          <w:szCs w:val="24"/>
        </w:rPr>
        <w:t>类别</w:t>
      </w:r>
    </w:p>
    <w:p w14:paraId="12C902A8" w14:textId="77777777" w:rsidR="00FC02B3" w:rsidRPr="00AC4280" w:rsidRDefault="00DD6FB8">
      <w:pPr>
        <w:numPr>
          <w:ilvl w:val="0"/>
          <w:numId w:val="3"/>
        </w:numPr>
        <w:spacing w:line="400" w:lineRule="exact"/>
        <w:rPr>
          <w:rFonts w:ascii="等线" w:eastAsia="等线" w:hAnsi="等线" w:cs="等线"/>
          <w:b/>
          <w:bCs/>
          <w:sz w:val="24"/>
          <w:szCs w:val="24"/>
        </w:rPr>
      </w:pPr>
      <w:r w:rsidRPr="00AC4280">
        <w:rPr>
          <w:rFonts w:ascii="等线" w:eastAsia="等线" w:hAnsi="等线" w:cs="等线" w:hint="eastAsia"/>
          <w:b/>
          <w:bCs/>
          <w:sz w:val="24"/>
          <w:szCs w:val="24"/>
        </w:rPr>
        <w:t>查重结果（无需整篇查重报告）</w:t>
      </w:r>
    </w:p>
    <w:p w14:paraId="4477A260" w14:textId="77777777" w:rsidR="00FC02B3" w:rsidRDefault="00AC4280">
      <w:pPr>
        <w:spacing w:line="400" w:lineRule="exact"/>
        <w:rPr>
          <w:rFonts w:ascii="仿宋" w:eastAsia="仿宋" w:hAnsi="仿宋" w:cs="仿宋"/>
          <w:b/>
          <w:bCs/>
          <w:sz w:val="28"/>
          <w:szCs w:val="28"/>
        </w:rPr>
      </w:pPr>
      <w:r>
        <w:rPr>
          <w:rFonts w:ascii="仿宋" w:eastAsia="仿宋" w:hAnsi="仿宋" w:cs="仿宋" w:hint="eastAsia"/>
          <w:b/>
          <w:bCs/>
          <w:noProof/>
          <w:sz w:val="28"/>
          <w:szCs w:val="28"/>
        </w:rPr>
        <w:drawing>
          <wp:anchor distT="0" distB="0" distL="114300" distR="114300" simplePos="0" relativeHeight="251658752" behindDoc="0" locked="0" layoutInCell="1" allowOverlap="1" wp14:anchorId="681AAED3" wp14:editId="62B1B11D">
            <wp:simplePos x="0" y="0"/>
            <wp:positionH relativeFrom="column">
              <wp:posOffset>985520</wp:posOffset>
            </wp:positionH>
            <wp:positionV relativeFrom="paragraph">
              <wp:posOffset>287655</wp:posOffset>
            </wp:positionV>
            <wp:extent cx="3429000" cy="2559050"/>
            <wp:effectExtent l="0" t="0" r="0" b="0"/>
            <wp:wrapTopAndBottom/>
            <wp:docPr id="4"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1"/>
                    <pic:cNvPicPr/>
                  </pic:nvPicPr>
                  <pic:blipFill>
                    <a:blip r:embed="rId8"/>
                    <a:stretch>
                      <a:fillRect/>
                    </a:stretch>
                  </pic:blipFill>
                  <pic:spPr>
                    <a:xfrm>
                      <a:off x="0" y="0"/>
                      <a:ext cx="3429000" cy="2559050"/>
                    </a:xfrm>
                    <a:prstGeom prst="rect">
                      <a:avLst/>
                    </a:prstGeom>
                    <a:noFill/>
                    <a:ln w="12700">
                      <a:noFill/>
                    </a:ln>
                  </pic:spPr>
                </pic:pic>
              </a:graphicData>
            </a:graphic>
            <wp14:sizeRelH relativeFrom="margin">
              <wp14:pctWidth>0</wp14:pctWidth>
            </wp14:sizeRelH>
            <wp14:sizeRelV relativeFrom="margin">
              <wp14:pctHeight>0</wp14:pctHeight>
            </wp14:sizeRelV>
          </wp:anchor>
        </w:drawing>
      </w:r>
    </w:p>
    <w:p w14:paraId="3C9D1152" w14:textId="77777777" w:rsidR="00FC02B3" w:rsidRPr="00AC4280" w:rsidRDefault="00DD6FB8">
      <w:pPr>
        <w:numPr>
          <w:ilvl w:val="0"/>
          <w:numId w:val="3"/>
        </w:numPr>
        <w:spacing w:line="400" w:lineRule="exact"/>
        <w:rPr>
          <w:rFonts w:ascii="等线" w:eastAsia="等线" w:hAnsi="等线" w:cs="等线"/>
          <w:b/>
          <w:bCs/>
          <w:sz w:val="24"/>
          <w:szCs w:val="24"/>
        </w:rPr>
      </w:pPr>
      <w:r w:rsidRPr="00AC4280">
        <w:rPr>
          <w:rFonts w:ascii="等线" w:eastAsia="等线" w:hAnsi="等线" w:cs="等线" w:hint="eastAsia"/>
          <w:b/>
          <w:bCs/>
          <w:sz w:val="24"/>
          <w:szCs w:val="24"/>
        </w:rPr>
        <w:t>正文</w:t>
      </w:r>
    </w:p>
    <w:p w14:paraId="70AE4576" w14:textId="77777777" w:rsidR="00FC02B3" w:rsidRDefault="00FC02B3">
      <w:pPr>
        <w:rPr>
          <w:rFonts w:ascii="黑体" w:eastAsia="黑体" w:hAnsi="黑体"/>
          <w:sz w:val="24"/>
          <w:szCs w:val="24"/>
        </w:rPr>
      </w:pPr>
    </w:p>
    <w:p w14:paraId="68ABB56D" w14:textId="77777777" w:rsidR="0078009F" w:rsidRDefault="0078009F">
      <w:pPr>
        <w:spacing w:line="240" w:lineRule="exact"/>
        <w:rPr>
          <w:rFonts w:ascii="黑体" w:eastAsia="黑体" w:hAnsi="黑体"/>
          <w:sz w:val="24"/>
          <w:szCs w:val="24"/>
        </w:rPr>
      </w:pPr>
    </w:p>
    <w:p w14:paraId="1E5C16A7" w14:textId="77777777" w:rsidR="00071FE4" w:rsidRDefault="00071FE4">
      <w:pPr>
        <w:spacing w:line="240" w:lineRule="exact"/>
        <w:rPr>
          <w:rFonts w:ascii="黑体" w:eastAsia="黑体" w:hAnsi="黑体"/>
          <w:sz w:val="24"/>
          <w:szCs w:val="24"/>
        </w:rPr>
      </w:pPr>
    </w:p>
    <w:p w14:paraId="4DDDC867" w14:textId="77777777" w:rsidR="00FC02B3" w:rsidRPr="00AC4280" w:rsidRDefault="00DD6FB8" w:rsidP="00EA0062">
      <w:pPr>
        <w:spacing w:line="280" w:lineRule="exact"/>
        <w:rPr>
          <w:rFonts w:ascii="等线" w:eastAsia="等线" w:hAnsi="等线"/>
          <w:b/>
          <w:bCs/>
          <w:sz w:val="24"/>
          <w:szCs w:val="24"/>
        </w:rPr>
      </w:pPr>
      <w:r w:rsidRPr="00AC4280">
        <w:rPr>
          <w:rFonts w:ascii="等线" w:eastAsia="等线" w:hAnsi="等线" w:hint="eastAsia"/>
          <w:b/>
          <w:bCs/>
          <w:sz w:val="24"/>
          <w:szCs w:val="24"/>
        </w:rPr>
        <w:lastRenderedPageBreak/>
        <w:t>附件二</w:t>
      </w:r>
    </w:p>
    <w:p w14:paraId="505DF90D" w14:textId="77777777" w:rsidR="00FC02B3" w:rsidRPr="00AC4280" w:rsidRDefault="00DD6FB8" w:rsidP="00AC4280">
      <w:pPr>
        <w:numPr>
          <w:ilvl w:val="0"/>
          <w:numId w:val="4"/>
        </w:numPr>
        <w:spacing w:line="500" w:lineRule="exact"/>
        <w:ind w:left="714" w:hanging="357"/>
        <w:jc w:val="center"/>
        <w:rPr>
          <w:rFonts w:ascii="等线" w:eastAsia="等线" w:hAnsi="等线" w:cs="黑体"/>
          <w:sz w:val="28"/>
          <w:szCs w:val="28"/>
        </w:rPr>
      </w:pPr>
      <w:r w:rsidRPr="00AC4280">
        <w:rPr>
          <w:rFonts w:ascii="等线" w:eastAsia="等线" w:hAnsi="等线" w:cs="黑体" w:hint="eastAsia"/>
          <w:sz w:val="28"/>
          <w:szCs w:val="28"/>
        </w:rPr>
        <w:t>论文申报</w:t>
      </w:r>
      <w:r w:rsidR="00E56925">
        <w:rPr>
          <w:rFonts w:ascii="等线" w:eastAsia="等线" w:hAnsi="等线" w:cs="黑体" w:hint="eastAsia"/>
          <w:sz w:val="28"/>
          <w:szCs w:val="28"/>
        </w:rPr>
        <w:t>指南</w:t>
      </w:r>
    </w:p>
    <w:p w14:paraId="40283533" w14:textId="77777777" w:rsidR="00FC02B3" w:rsidRDefault="00DD6FB8">
      <w:pPr>
        <w:numPr>
          <w:ilvl w:val="0"/>
          <w:numId w:val="4"/>
        </w:numPr>
        <w:spacing w:line="300" w:lineRule="exact"/>
      </w:pPr>
      <w:r>
        <w:rPr>
          <w:rFonts w:hint="eastAsia"/>
        </w:rPr>
        <w:t>教科室主任篇</w:t>
      </w:r>
    </w:p>
    <w:p w14:paraId="618DB852" w14:textId="77777777" w:rsidR="00FC02B3" w:rsidRDefault="00DD6FB8">
      <w:pPr>
        <w:numPr>
          <w:ilvl w:val="0"/>
          <w:numId w:val="4"/>
        </w:numPr>
        <w:spacing w:line="300" w:lineRule="exact"/>
      </w:pPr>
      <w:r>
        <w:rPr>
          <w:rFonts w:hint="eastAsia"/>
        </w:rPr>
        <w:t>登录苏州教育学会网（</w:t>
      </w:r>
      <w:r w:rsidR="00735EFA" w:rsidRPr="00735EFA">
        <w:rPr>
          <w:rFonts w:asciiTheme="minorEastAsia" w:hAnsiTheme="minorEastAsia" w:cstheme="minorEastAsia"/>
        </w:rPr>
        <w:t>https://szjyxh.suzhou.edu.cn/</w:t>
      </w:r>
      <w:r>
        <w:rPr>
          <w:rFonts w:hint="eastAsia"/>
        </w:rPr>
        <w:t>），点击“</w:t>
      </w:r>
      <w:r>
        <w:rPr>
          <w:rFonts w:ascii="黑体" w:eastAsia="黑体" w:hAnsi="黑体" w:hint="eastAsia"/>
          <w:b/>
        </w:rPr>
        <w:t>论文申报管理平台</w:t>
      </w:r>
      <w:r>
        <w:rPr>
          <w:rFonts w:hint="eastAsia"/>
        </w:rPr>
        <w:t>”。</w:t>
      </w:r>
    </w:p>
    <w:p w14:paraId="14E516FB" w14:textId="77777777" w:rsidR="00FC02B3" w:rsidRDefault="00DD6FB8">
      <w:pPr>
        <w:numPr>
          <w:ilvl w:val="0"/>
          <w:numId w:val="4"/>
        </w:numPr>
        <w:spacing w:line="300" w:lineRule="exact"/>
      </w:pPr>
      <w:r>
        <w:rPr>
          <w:rFonts w:hint="eastAsia"/>
        </w:rPr>
        <w:t>输入账号密码</w:t>
      </w:r>
      <w:r>
        <w:t xml:space="preserve"> </w:t>
      </w:r>
    </w:p>
    <w:p w14:paraId="33AF51F5" w14:textId="77777777" w:rsidR="00FC02B3" w:rsidRDefault="00DD6FB8">
      <w:pPr>
        <w:numPr>
          <w:ilvl w:val="0"/>
          <w:numId w:val="4"/>
        </w:numPr>
        <w:spacing w:line="300" w:lineRule="exact"/>
      </w:pPr>
      <w:r>
        <w:rPr>
          <w:rFonts w:hint="eastAsia"/>
        </w:rPr>
        <w:t>选择</w:t>
      </w:r>
      <w:r w:rsidR="00F30291">
        <w:rPr>
          <w:rFonts w:hint="eastAsia"/>
        </w:rPr>
        <w:t>“</w:t>
      </w:r>
      <w:r w:rsidRPr="00F30291">
        <w:rPr>
          <w:rFonts w:hint="eastAsia"/>
          <w:b/>
          <w:bCs/>
        </w:rPr>
        <w:t>教科室主任</w:t>
      </w:r>
      <w:r w:rsidR="00F30291">
        <w:rPr>
          <w:rFonts w:hint="eastAsia"/>
        </w:rPr>
        <w:t>”</w:t>
      </w:r>
      <w:r>
        <w:rPr>
          <w:rFonts w:hint="eastAsia"/>
        </w:rPr>
        <w:t>权限，点击登录</w:t>
      </w:r>
      <w:r>
        <w:t xml:space="preserve"> </w:t>
      </w:r>
    </w:p>
    <w:p w14:paraId="67E7F560" w14:textId="77777777" w:rsidR="00FC02B3" w:rsidRDefault="00DD6FB8">
      <w:pPr>
        <w:spacing w:line="300" w:lineRule="exact"/>
      </w:pPr>
      <w:r>
        <w:rPr>
          <w:rFonts w:hint="eastAsia"/>
        </w:rPr>
        <w:t>（以下教程顺序为登录后左侧菜单栏功能顺序）</w:t>
      </w:r>
      <w:r>
        <w:t xml:space="preserve"> </w:t>
      </w:r>
    </w:p>
    <w:p w14:paraId="48BD47C1" w14:textId="77777777" w:rsidR="00FC02B3" w:rsidRDefault="00DD6FB8">
      <w:pPr>
        <w:numPr>
          <w:ilvl w:val="0"/>
          <w:numId w:val="5"/>
        </w:numPr>
        <w:spacing w:line="300" w:lineRule="exact"/>
        <w:rPr>
          <w:b/>
        </w:rPr>
      </w:pPr>
      <w:r>
        <w:rPr>
          <w:rFonts w:hint="eastAsia"/>
          <w:b/>
        </w:rPr>
        <w:t>论文报名录入</w:t>
      </w:r>
    </w:p>
    <w:p w14:paraId="207695D3" w14:textId="77777777" w:rsidR="00FC02B3" w:rsidRDefault="00DD6FB8">
      <w:pPr>
        <w:numPr>
          <w:ilvl w:val="0"/>
          <w:numId w:val="5"/>
        </w:numPr>
        <w:spacing w:line="300" w:lineRule="exact"/>
      </w:pPr>
      <w:r>
        <w:rPr>
          <w:rFonts w:hint="eastAsia"/>
        </w:rPr>
        <w:t>点击左侧菜单“论文报名录入”</w:t>
      </w:r>
      <w:r>
        <w:t xml:space="preserve"> </w:t>
      </w:r>
    </w:p>
    <w:p w14:paraId="005E89E9" w14:textId="77777777" w:rsidR="00FC02B3" w:rsidRDefault="00DD6FB8">
      <w:pPr>
        <w:numPr>
          <w:ilvl w:val="0"/>
          <w:numId w:val="5"/>
        </w:numPr>
        <w:spacing w:line="300" w:lineRule="exact"/>
      </w:pPr>
      <w:r>
        <w:rPr>
          <w:rFonts w:ascii="黑体" w:eastAsia="黑体" w:hAnsi="黑体" w:hint="eastAsia"/>
          <w:b/>
        </w:rPr>
        <w:t>第一步</w:t>
      </w:r>
      <w:r>
        <w:rPr>
          <w:rFonts w:hint="eastAsia"/>
        </w:rPr>
        <w:t>：在录入页面依次填写送审地区、作者、论文标题、作者单位、职称、邮箱、</w:t>
      </w:r>
      <w:r>
        <w:rPr>
          <w:rFonts w:hint="eastAsia"/>
        </w:rPr>
        <w:t xml:space="preserve"> </w:t>
      </w:r>
    </w:p>
    <w:p w14:paraId="45DD6358" w14:textId="77777777" w:rsidR="00FC02B3" w:rsidRDefault="00DD6FB8">
      <w:pPr>
        <w:spacing w:line="300" w:lineRule="exact"/>
        <w:ind w:left="720" w:firstLineChars="400" w:firstLine="840"/>
      </w:pPr>
      <w:r>
        <w:rPr>
          <w:rFonts w:hint="eastAsia"/>
        </w:rPr>
        <w:t>电话、类别、科目分类。</w:t>
      </w:r>
    </w:p>
    <w:p w14:paraId="59390D8C" w14:textId="77777777" w:rsidR="00FC02B3" w:rsidRDefault="00DD6FB8">
      <w:pPr>
        <w:numPr>
          <w:ilvl w:val="0"/>
          <w:numId w:val="5"/>
        </w:numPr>
        <w:spacing w:line="300" w:lineRule="exact"/>
      </w:pPr>
      <w:r>
        <w:rPr>
          <w:rFonts w:ascii="黑体" w:eastAsia="黑体" w:hAnsi="黑体" w:hint="eastAsia"/>
          <w:b/>
        </w:rPr>
        <w:t>第二步</w:t>
      </w:r>
      <w:r>
        <w:rPr>
          <w:rFonts w:hint="eastAsia"/>
        </w:rPr>
        <w:t>：以上信息确认无误后，点击上传论文后的选择文件按钮，选择对应的论文</w:t>
      </w:r>
    </w:p>
    <w:p w14:paraId="7CC98F45" w14:textId="77777777" w:rsidR="00FC02B3" w:rsidRDefault="00DD6FB8">
      <w:pPr>
        <w:spacing w:line="300" w:lineRule="exact"/>
        <w:ind w:left="720" w:firstLineChars="400" w:firstLine="840"/>
      </w:pPr>
      <w:r>
        <w:rPr>
          <w:rFonts w:hint="eastAsia"/>
        </w:rPr>
        <w:t>稿件上传。</w:t>
      </w:r>
      <w:r>
        <w:t xml:space="preserve"> </w:t>
      </w:r>
    </w:p>
    <w:p w14:paraId="5B8A3AFB" w14:textId="77777777" w:rsidR="00FC02B3" w:rsidRDefault="00DD6FB8">
      <w:pPr>
        <w:numPr>
          <w:ilvl w:val="0"/>
          <w:numId w:val="5"/>
        </w:numPr>
        <w:spacing w:line="300" w:lineRule="exact"/>
      </w:pPr>
      <w:r>
        <w:rPr>
          <w:rFonts w:ascii="黑体" w:eastAsia="黑体" w:hAnsi="黑体" w:hint="eastAsia"/>
          <w:b/>
        </w:rPr>
        <w:t>第三步</w:t>
      </w:r>
      <w:r>
        <w:rPr>
          <w:rFonts w:hint="eastAsia"/>
        </w:rPr>
        <w:t>：论文稿件上传完成后，点击最下方“提交”按钮。</w:t>
      </w:r>
      <w:r>
        <w:t xml:space="preserve"> </w:t>
      </w:r>
    </w:p>
    <w:p w14:paraId="6105A532" w14:textId="77777777" w:rsidR="00FC02B3" w:rsidRDefault="00DD6FB8">
      <w:pPr>
        <w:numPr>
          <w:ilvl w:val="0"/>
          <w:numId w:val="5"/>
        </w:numPr>
        <w:spacing w:line="300" w:lineRule="exact"/>
      </w:pPr>
      <w:r>
        <w:rPr>
          <w:rFonts w:ascii="黑体" w:eastAsia="黑体" w:hAnsi="黑体" w:hint="eastAsia"/>
          <w:b/>
        </w:rPr>
        <w:t>第四步</w:t>
      </w:r>
      <w:r>
        <w:rPr>
          <w:rFonts w:hint="eastAsia"/>
        </w:rPr>
        <w:t>：打开“预览”查看文章是否上传完整，如不完整或不成功，全部“删除”</w:t>
      </w:r>
    </w:p>
    <w:p w14:paraId="309F4C3A" w14:textId="77777777" w:rsidR="00FC02B3" w:rsidRDefault="00DD6FB8">
      <w:pPr>
        <w:spacing w:line="300" w:lineRule="exact"/>
        <w:ind w:left="720" w:firstLineChars="400" w:firstLine="840"/>
      </w:pPr>
      <w:r>
        <w:rPr>
          <w:rFonts w:hint="eastAsia"/>
        </w:rPr>
        <w:t>后重新上报。</w:t>
      </w:r>
    </w:p>
    <w:p w14:paraId="6A3C1779" w14:textId="77777777" w:rsidR="00FC02B3" w:rsidRDefault="00DD6FB8">
      <w:pPr>
        <w:spacing w:line="300" w:lineRule="exact"/>
      </w:pPr>
      <w:r>
        <w:rPr>
          <w:rFonts w:hint="eastAsia"/>
        </w:rPr>
        <w:t>（</w:t>
      </w:r>
      <w:r>
        <w:rPr>
          <w:rFonts w:ascii="黑体" w:eastAsia="黑体" w:hAnsi="黑体" w:hint="eastAsia"/>
          <w:b/>
        </w:rPr>
        <w:t>以上顺序不可颠倒</w:t>
      </w:r>
      <w:r>
        <w:rPr>
          <w:rFonts w:hint="eastAsia"/>
        </w:rPr>
        <w:t>）</w:t>
      </w:r>
      <w:r>
        <w:t xml:space="preserve"> </w:t>
      </w:r>
    </w:p>
    <w:p w14:paraId="1E5D64F6" w14:textId="77777777" w:rsidR="00FC02B3" w:rsidRDefault="00DD6FB8">
      <w:pPr>
        <w:numPr>
          <w:ilvl w:val="0"/>
          <w:numId w:val="6"/>
        </w:numPr>
        <w:spacing w:line="300" w:lineRule="exact"/>
      </w:pPr>
      <w:r>
        <w:rPr>
          <w:rFonts w:hint="eastAsia"/>
        </w:rPr>
        <w:t>论文报名管理（</w:t>
      </w:r>
      <w:r>
        <w:rPr>
          <w:rFonts w:hint="eastAsia"/>
          <w:b/>
        </w:rPr>
        <w:t>查询</w:t>
      </w:r>
      <w:r>
        <w:rPr>
          <w:rFonts w:hint="eastAsia"/>
        </w:rPr>
        <w:t>）</w:t>
      </w:r>
    </w:p>
    <w:p w14:paraId="7FF6E956" w14:textId="77777777" w:rsidR="00FC02B3" w:rsidRDefault="00DD6FB8">
      <w:pPr>
        <w:numPr>
          <w:ilvl w:val="0"/>
          <w:numId w:val="6"/>
        </w:numPr>
        <w:spacing w:line="300" w:lineRule="exact"/>
      </w:pPr>
      <w:r>
        <w:rPr>
          <w:rFonts w:hint="eastAsia"/>
        </w:rPr>
        <w:t>点击菜单左侧论文报名管理</w:t>
      </w:r>
      <w:r>
        <w:t xml:space="preserve"> </w:t>
      </w:r>
    </w:p>
    <w:p w14:paraId="3E627C62" w14:textId="77777777" w:rsidR="00FC02B3" w:rsidRDefault="00DD6FB8">
      <w:pPr>
        <w:numPr>
          <w:ilvl w:val="0"/>
          <w:numId w:val="6"/>
        </w:numPr>
        <w:spacing w:line="300" w:lineRule="exact"/>
      </w:pPr>
      <w:r>
        <w:rPr>
          <w:rFonts w:hint="eastAsia"/>
        </w:rPr>
        <w:t>该页面可查看该学校的报名情况，首次进入页面，默认显示为最新一次活动的数据</w:t>
      </w:r>
      <w:r>
        <w:t xml:space="preserve"> </w:t>
      </w:r>
    </w:p>
    <w:p w14:paraId="634A840E" w14:textId="77777777" w:rsidR="00FC02B3" w:rsidRDefault="00DD6FB8">
      <w:pPr>
        <w:numPr>
          <w:ilvl w:val="0"/>
          <w:numId w:val="6"/>
        </w:numPr>
        <w:spacing w:line="300" w:lineRule="exact"/>
      </w:pPr>
      <w:r>
        <w:rPr>
          <w:rFonts w:hint="eastAsia"/>
        </w:rPr>
        <w:t>可对信息进行筛选查看，已有筛选条件为活动次数职称，类别，科目以及填写作者姓名，选择好需要的筛选条件，点击后面的查询按钮即可</w:t>
      </w:r>
      <w:r>
        <w:t xml:space="preserve"> </w:t>
      </w:r>
    </w:p>
    <w:p w14:paraId="3CB8FFBA" w14:textId="77777777" w:rsidR="00FC02B3" w:rsidRDefault="00DD6FB8">
      <w:pPr>
        <w:numPr>
          <w:ilvl w:val="0"/>
          <w:numId w:val="6"/>
        </w:numPr>
        <w:spacing w:line="300" w:lineRule="exact"/>
      </w:pPr>
      <w:r>
        <w:rPr>
          <w:rFonts w:hint="eastAsia"/>
        </w:rPr>
        <w:t>如需导出报名信息，点击查询后面的下载按钮，即可导出为</w:t>
      </w:r>
      <w:r>
        <w:t>excle</w:t>
      </w:r>
      <w:r>
        <w:rPr>
          <w:rFonts w:hint="eastAsia"/>
        </w:rPr>
        <w:t>表格</w:t>
      </w:r>
      <w:r>
        <w:t xml:space="preserve"> </w:t>
      </w:r>
    </w:p>
    <w:p w14:paraId="203758F7" w14:textId="77777777" w:rsidR="00FC02B3" w:rsidRDefault="00DD6FB8">
      <w:pPr>
        <w:numPr>
          <w:ilvl w:val="0"/>
          <w:numId w:val="6"/>
        </w:numPr>
        <w:spacing w:line="300" w:lineRule="exact"/>
        <w:rPr>
          <w:b/>
        </w:rPr>
      </w:pPr>
      <w:r>
        <w:rPr>
          <w:rFonts w:hint="eastAsia"/>
          <w:b/>
        </w:rPr>
        <w:t>论文报名</w:t>
      </w:r>
      <w:r>
        <w:rPr>
          <w:rFonts w:hint="eastAsia"/>
          <w:b/>
        </w:rPr>
        <w:t>管理（操作）</w:t>
      </w:r>
    </w:p>
    <w:p w14:paraId="065CBFC5" w14:textId="77777777" w:rsidR="00FC02B3" w:rsidRDefault="00DD6FB8">
      <w:pPr>
        <w:numPr>
          <w:ilvl w:val="0"/>
          <w:numId w:val="6"/>
        </w:numPr>
        <w:spacing w:line="300" w:lineRule="exact"/>
      </w:pPr>
      <w:r>
        <w:rPr>
          <w:rFonts w:hint="eastAsia"/>
          <w:b/>
        </w:rPr>
        <w:t>浏览</w:t>
      </w:r>
      <w:r>
        <w:rPr>
          <w:rFonts w:hint="eastAsia"/>
        </w:rPr>
        <w:t>：在线预览一栏，有浏览按钮，点击即可在网页中查看论文</w:t>
      </w:r>
      <w:r>
        <w:t xml:space="preserve"> </w:t>
      </w:r>
    </w:p>
    <w:p w14:paraId="2F359959" w14:textId="77777777" w:rsidR="00FC02B3" w:rsidRDefault="00DD6FB8">
      <w:pPr>
        <w:numPr>
          <w:ilvl w:val="0"/>
          <w:numId w:val="6"/>
        </w:numPr>
        <w:spacing w:line="300" w:lineRule="exact"/>
      </w:pPr>
      <w:r>
        <w:rPr>
          <w:rFonts w:hint="eastAsia"/>
          <w:b/>
        </w:rPr>
        <w:t>修改</w:t>
      </w:r>
      <w:r>
        <w:rPr>
          <w:rFonts w:hint="eastAsia"/>
        </w:rPr>
        <w:t>：点击修改按钮，可跳转报名信息修改页面，具体修改步骤为：一、点击需要修改的信息后面的修改按钮；二：修改需要变动的信息内容；三：需要更换论文稿件的，请点击选择文件更换论文稿件，无需更换跳过此步骤；四：点击提交。</w:t>
      </w:r>
      <w:r>
        <w:t xml:space="preserve"> </w:t>
      </w:r>
    </w:p>
    <w:p w14:paraId="3648A853" w14:textId="77777777" w:rsidR="00FC02B3" w:rsidRDefault="00DD6FB8">
      <w:pPr>
        <w:numPr>
          <w:ilvl w:val="0"/>
          <w:numId w:val="6"/>
        </w:numPr>
        <w:spacing w:line="300" w:lineRule="exact"/>
      </w:pPr>
      <w:r>
        <w:rPr>
          <w:rFonts w:hint="eastAsia"/>
          <w:b/>
        </w:rPr>
        <w:t>删除</w:t>
      </w:r>
      <w:r>
        <w:rPr>
          <w:rFonts w:hint="eastAsia"/>
        </w:rPr>
        <w:t>：如某条报名信息有误，可点击删除按钮进行删除操作</w:t>
      </w:r>
      <w:r>
        <w:t xml:space="preserve"> </w:t>
      </w:r>
    </w:p>
    <w:p w14:paraId="1C6E4C73" w14:textId="77777777" w:rsidR="00FC02B3" w:rsidRDefault="00DD6FB8">
      <w:pPr>
        <w:numPr>
          <w:ilvl w:val="0"/>
          <w:numId w:val="6"/>
        </w:numPr>
        <w:spacing w:line="300" w:lineRule="exact"/>
      </w:pPr>
      <w:r>
        <w:rPr>
          <w:rFonts w:hint="eastAsia"/>
          <w:b/>
        </w:rPr>
        <w:t>下载</w:t>
      </w:r>
      <w:r>
        <w:rPr>
          <w:rFonts w:hint="eastAsia"/>
        </w:rPr>
        <w:t>：点击下载，可下载对应的论文稿件</w:t>
      </w:r>
    </w:p>
    <w:p w14:paraId="4E779884" w14:textId="77777777" w:rsidR="00FC02B3" w:rsidRDefault="00DD6FB8">
      <w:pPr>
        <w:numPr>
          <w:ilvl w:val="0"/>
          <w:numId w:val="6"/>
        </w:numPr>
        <w:spacing w:line="300" w:lineRule="exact"/>
        <w:rPr>
          <w:b/>
        </w:rPr>
      </w:pPr>
      <w:r>
        <w:rPr>
          <w:rFonts w:hint="eastAsia"/>
          <w:b/>
        </w:rPr>
        <w:t>论文统计</w:t>
      </w:r>
    </w:p>
    <w:p w14:paraId="5D22D765" w14:textId="77777777" w:rsidR="00FC02B3" w:rsidRDefault="00DD6FB8">
      <w:pPr>
        <w:numPr>
          <w:ilvl w:val="0"/>
          <w:numId w:val="6"/>
        </w:numPr>
        <w:spacing w:line="300" w:lineRule="exact"/>
      </w:pPr>
      <w:r>
        <w:rPr>
          <w:rFonts w:hint="eastAsia"/>
        </w:rPr>
        <w:t>点击左侧菜单论文统计</w:t>
      </w:r>
      <w:r>
        <w:t xml:space="preserve"> </w:t>
      </w:r>
    </w:p>
    <w:p w14:paraId="1CAE168F" w14:textId="77777777" w:rsidR="00FC02B3" w:rsidRDefault="00DD6FB8">
      <w:pPr>
        <w:numPr>
          <w:ilvl w:val="0"/>
          <w:numId w:val="6"/>
        </w:numPr>
        <w:spacing w:line="300" w:lineRule="exact"/>
      </w:pPr>
      <w:r>
        <w:rPr>
          <w:rFonts w:hint="eastAsia"/>
        </w:rPr>
        <w:t>可在该页面查询论文报名数量</w:t>
      </w:r>
      <w:r>
        <w:t xml:space="preserve"> </w:t>
      </w:r>
    </w:p>
    <w:p w14:paraId="5DA42FC2" w14:textId="77777777" w:rsidR="00FC02B3" w:rsidRDefault="00DD6FB8">
      <w:pPr>
        <w:numPr>
          <w:ilvl w:val="0"/>
          <w:numId w:val="6"/>
        </w:numPr>
        <w:spacing w:line="300" w:lineRule="exact"/>
      </w:pPr>
      <w:r>
        <w:rPr>
          <w:rFonts w:hint="eastAsia"/>
        </w:rPr>
        <w:t>筛选条件分别为活动次数、职称、类别、科目</w:t>
      </w:r>
      <w:r>
        <w:t xml:space="preserve"> </w:t>
      </w:r>
    </w:p>
    <w:p w14:paraId="7EC90E13" w14:textId="77777777" w:rsidR="00FC02B3" w:rsidRDefault="00DD6FB8">
      <w:pPr>
        <w:numPr>
          <w:ilvl w:val="0"/>
          <w:numId w:val="6"/>
        </w:numPr>
        <w:spacing w:line="300" w:lineRule="exact"/>
      </w:pPr>
      <w:r>
        <w:rPr>
          <w:rFonts w:hint="eastAsia"/>
        </w:rPr>
        <w:t>选择需要的筛选条件，点击查询</w:t>
      </w:r>
      <w:r w:rsidR="009B48CB">
        <w:rPr>
          <w:rFonts w:hint="eastAsia"/>
        </w:rPr>
        <w:t>；</w:t>
      </w:r>
      <w:r>
        <w:rPr>
          <w:rFonts w:hint="eastAsia"/>
        </w:rPr>
        <w:t>默认活动次数为最近的一次活动。</w:t>
      </w:r>
      <w:r>
        <w:t xml:space="preserve"> </w:t>
      </w:r>
    </w:p>
    <w:p w14:paraId="022DDEA0" w14:textId="77777777" w:rsidR="00FC02B3" w:rsidRDefault="00DD6FB8">
      <w:pPr>
        <w:numPr>
          <w:ilvl w:val="0"/>
          <w:numId w:val="6"/>
        </w:numPr>
        <w:spacing w:line="300" w:lineRule="exact"/>
      </w:pPr>
      <w:r>
        <w:rPr>
          <w:rFonts w:hint="eastAsia"/>
        </w:rPr>
        <w:t>点击下载可导出查询结果</w:t>
      </w:r>
    </w:p>
    <w:p w14:paraId="34C24D02" w14:textId="77777777" w:rsidR="00FC02B3" w:rsidRDefault="00DD6FB8">
      <w:pPr>
        <w:numPr>
          <w:ilvl w:val="0"/>
          <w:numId w:val="6"/>
        </w:numPr>
        <w:spacing w:line="300" w:lineRule="exact"/>
        <w:rPr>
          <w:b/>
        </w:rPr>
      </w:pPr>
      <w:r>
        <w:rPr>
          <w:rFonts w:hint="eastAsia"/>
          <w:b/>
        </w:rPr>
        <w:t>个人中心</w:t>
      </w:r>
    </w:p>
    <w:p w14:paraId="1D111801" w14:textId="77777777" w:rsidR="00FC02B3" w:rsidRDefault="00DD6FB8">
      <w:pPr>
        <w:numPr>
          <w:ilvl w:val="0"/>
          <w:numId w:val="6"/>
        </w:numPr>
        <w:spacing w:line="300" w:lineRule="exact"/>
      </w:pPr>
      <w:r>
        <w:rPr>
          <w:rFonts w:hint="eastAsia"/>
        </w:rPr>
        <w:t>点击菜单左侧个人中心</w:t>
      </w:r>
      <w:r>
        <w:t xml:space="preserve"> </w:t>
      </w:r>
    </w:p>
    <w:p w14:paraId="33D2936A" w14:textId="77777777" w:rsidR="00FC02B3" w:rsidRDefault="00DD6FB8">
      <w:pPr>
        <w:numPr>
          <w:ilvl w:val="0"/>
          <w:numId w:val="6"/>
        </w:numPr>
        <w:spacing w:line="300" w:lineRule="exact"/>
      </w:pPr>
      <w:r>
        <w:rPr>
          <w:rFonts w:hint="eastAsia"/>
        </w:rPr>
        <w:t>可显示该账号的权限、负责地区、负责学校、姓名、账号、密码、手机号、邮箱等信息</w:t>
      </w:r>
      <w:r>
        <w:t xml:space="preserve"> </w:t>
      </w:r>
    </w:p>
    <w:p w14:paraId="306E1410" w14:textId="77777777" w:rsidR="00FC02B3" w:rsidRDefault="00DD6FB8">
      <w:pPr>
        <w:numPr>
          <w:ilvl w:val="0"/>
          <w:numId w:val="6"/>
        </w:numPr>
        <w:spacing w:line="300" w:lineRule="exact"/>
      </w:pPr>
      <w:r>
        <w:rPr>
          <w:rFonts w:hint="eastAsia"/>
        </w:rPr>
        <w:t>此页面可修改信息有姓名，密码，手机号，邮箱</w:t>
      </w:r>
      <w:r>
        <w:t xml:space="preserve"> </w:t>
      </w:r>
    </w:p>
    <w:p w14:paraId="0A047964" w14:textId="77777777" w:rsidR="00FC02B3" w:rsidRDefault="00DD6FB8">
      <w:pPr>
        <w:numPr>
          <w:ilvl w:val="0"/>
          <w:numId w:val="6"/>
        </w:numPr>
        <w:spacing w:line="300" w:lineRule="exact"/>
      </w:pPr>
      <w:r>
        <w:rPr>
          <w:rFonts w:hint="eastAsia"/>
        </w:rPr>
        <w:t>修改需要修改的信息，点击提交即可</w:t>
      </w:r>
    </w:p>
    <w:p w14:paraId="68B1A10E" w14:textId="77777777" w:rsidR="00FC02B3" w:rsidRDefault="00DD6FB8">
      <w:pPr>
        <w:numPr>
          <w:ilvl w:val="0"/>
          <w:numId w:val="6"/>
        </w:numPr>
        <w:spacing w:line="300" w:lineRule="exact"/>
      </w:pPr>
      <w:r>
        <w:rPr>
          <w:rFonts w:hint="eastAsia"/>
        </w:rPr>
        <w:t>退出登录</w:t>
      </w:r>
    </w:p>
    <w:p w14:paraId="017C8AFA" w14:textId="77777777" w:rsidR="00FC02B3" w:rsidRDefault="00DD6FB8">
      <w:pPr>
        <w:numPr>
          <w:ilvl w:val="0"/>
          <w:numId w:val="6"/>
        </w:numPr>
        <w:spacing w:line="300" w:lineRule="exact"/>
      </w:pPr>
      <w:r>
        <w:rPr>
          <w:rFonts w:hint="eastAsia"/>
        </w:rPr>
        <w:t>点击菜单左侧退出登录，可退回到登录页面</w:t>
      </w:r>
      <w:r>
        <w:t xml:space="preserve"> </w:t>
      </w:r>
    </w:p>
    <w:p w14:paraId="21EC5A16" w14:textId="77777777" w:rsidR="00FC02B3" w:rsidRPr="00AC4280" w:rsidRDefault="00DD6FB8" w:rsidP="00AC4280">
      <w:pPr>
        <w:spacing w:line="300" w:lineRule="exact"/>
      </w:pPr>
      <w:r>
        <w:t>*</w:t>
      </w:r>
      <w:r>
        <w:t>结束</w:t>
      </w:r>
      <w:r>
        <w:t xml:space="preserve">* </w:t>
      </w:r>
    </w:p>
    <w:sectPr w:rsidR="00FC02B3" w:rsidRPr="00AC4280">
      <w:pgSz w:w="11906" w:h="16838"/>
      <w:pgMar w:top="1587" w:right="1474" w:bottom="1587"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0EC64" w14:textId="77777777" w:rsidR="00DD6FB8" w:rsidRDefault="00DD6FB8" w:rsidP="00BE5561">
      <w:r>
        <w:separator/>
      </w:r>
    </w:p>
  </w:endnote>
  <w:endnote w:type="continuationSeparator" w:id="0">
    <w:p w14:paraId="213E1447" w14:textId="77777777" w:rsidR="00DD6FB8" w:rsidRDefault="00DD6FB8" w:rsidP="00BE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D6E3B" w14:textId="77777777" w:rsidR="00DD6FB8" w:rsidRDefault="00DD6FB8" w:rsidP="00BE5561">
      <w:r>
        <w:separator/>
      </w:r>
    </w:p>
  </w:footnote>
  <w:footnote w:type="continuationSeparator" w:id="0">
    <w:p w14:paraId="2BA5A50A" w14:textId="77777777" w:rsidR="00DD6FB8" w:rsidRDefault="00DD6FB8" w:rsidP="00BE55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B976"/>
    <w:multiLevelType w:val="singleLevel"/>
    <w:tmpl w:val="033CB976"/>
    <w:lvl w:ilvl="0">
      <w:start w:val="2"/>
      <w:numFmt w:val="chineseCounting"/>
      <w:suff w:val="nothing"/>
      <w:lvlText w:val="%1、"/>
      <w:lvlJc w:val="left"/>
      <w:rPr>
        <w:rFonts w:hint="eastAsia"/>
      </w:rPr>
    </w:lvl>
  </w:abstractNum>
  <w:abstractNum w:abstractNumId="1" w15:restartNumberingAfterBreak="0">
    <w:nsid w:val="0E6278BF"/>
    <w:multiLevelType w:val="multilevel"/>
    <w:tmpl w:val="0E6278B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156BD343"/>
    <w:multiLevelType w:val="singleLevel"/>
    <w:tmpl w:val="156BD343"/>
    <w:lvl w:ilvl="0">
      <w:start w:val="4"/>
      <w:numFmt w:val="chineseCounting"/>
      <w:suff w:val="nothing"/>
      <w:lvlText w:val="%1、"/>
      <w:lvlJc w:val="left"/>
      <w:rPr>
        <w:rFonts w:hint="eastAsia"/>
      </w:rPr>
    </w:lvl>
  </w:abstractNum>
  <w:abstractNum w:abstractNumId="3" w15:restartNumberingAfterBreak="0">
    <w:nsid w:val="178172B8"/>
    <w:multiLevelType w:val="multilevel"/>
    <w:tmpl w:val="178172B8"/>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1831B1FA"/>
    <w:multiLevelType w:val="singleLevel"/>
    <w:tmpl w:val="1831B1FA"/>
    <w:lvl w:ilvl="0">
      <w:start w:val="1"/>
      <w:numFmt w:val="chineseCounting"/>
      <w:suff w:val="nothing"/>
      <w:lvlText w:val="%1、"/>
      <w:lvlJc w:val="left"/>
      <w:rPr>
        <w:rFonts w:hint="eastAsia"/>
      </w:rPr>
    </w:lvl>
  </w:abstractNum>
  <w:abstractNum w:abstractNumId="5" w15:restartNumberingAfterBreak="0">
    <w:nsid w:val="18523291"/>
    <w:multiLevelType w:val="multilevel"/>
    <w:tmpl w:val="1852329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1E"/>
    <w:rsid w:val="00003718"/>
    <w:rsid w:val="00015004"/>
    <w:rsid w:val="00020737"/>
    <w:rsid w:val="000230FD"/>
    <w:rsid w:val="00023307"/>
    <w:rsid w:val="000239C2"/>
    <w:rsid w:val="000330BA"/>
    <w:rsid w:val="0003353D"/>
    <w:rsid w:val="0004082C"/>
    <w:rsid w:val="00040A0C"/>
    <w:rsid w:val="000414C1"/>
    <w:rsid w:val="000455EC"/>
    <w:rsid w:val="00047C6A"/>
    <w:rsid w:val="00054C16"/>
    <w:rsid w:val="0005534D"/>
    <w:rsid w:val="00071FE4"/>
    <w:rsid w:val="000802D9"/>
    <w:rsid w:val="00095024"/>
    <w:rsid w:val="000A2A32"/>
    <w:rsid w:val="000A58C3"/>
    <w:rsid w:val="000B4A2F"/>
    <w:rsid w:val="000B67C5"/>
    <w:rsid w:val="000C55D1"/>
    <w:rsid w:val="000C6484"/>
    <w:rsid w:val="000D77A6"/>
    <w:rsid w:val="000F2464"/>
    <w:rsid w:val="000F3C08"/>
    <w:rsid w:val="000F4B32"/>
    <w:rsid w:val="0010583D"/>
    <w:rsid w:val="0010732D"/>
    <w:rsid w:val="00107410"/>
    <w:rsid w:val="0010763A"/>
    <w:rsid w:val="001122D9"/>
    <w:rsid w:val="00112EC3"/>
    <w:rsid w:val="00113F81"/>
    <w:rsid w:val="00123B1C"/>
    <w:rsid w:val="0012634C"/>
    <w:rsid w:val="00141742"/>
    <w:rsid w:val="00146166"/>
    <w:rsid w:val="00153168"/>
    <w:rsid w:val="00156419"/>
    <w:rsid w:val="00162A28"/>
    <w:rsid w:val="001647D6"/>
    <w:rsid w:val="00166534"/>
    <w:rsid w:val="00170460"/>
    <w:rsid w:val="00171C78"/>
    <w:rsid w:val="00172140"/>
    <w:rsid w:val="001756CA"/>
    <w:rsid w:val="00184299"/>
    <w:rsid w:val="001938A5"/>
    <w:rsid w:val="00197DCC"/>
    <w:rsid w:val="001B204A"/>
    <w:rsid w:val="001B27FB"/>
    <w:rsid w:val="001B585A"/>
    <w:rsid w:val="001B7837"/>
    <w:rsid w:val="001C1CFD"/>
    <w:rsid w:val="001D1D88"/>
    <w:rsid w:val="001D2F16"/>
    <w:rsid w:val="001D5BF5"/>
    <w:rsid w:val="001E0595"/>
    <w:rsid w:val="001F14C4"/>
    <w:rsid w:val="001F792F"/>
    <w:rsid w:val="002055F3"/>
    <w:rsid w:val="00212F0D"/>
    <w:rsid w:val="0022081D"/>
    <w:rsid w:val="002231BC"/>
    <w:rsid w:val="00232031"/>
    <w:rsid w:val="002450B0"/>
    <w:rsid w:val="002478B6"/>
    <w:rsid w:val="00250F34"/>
    <w:rsid w:val="00251AE1"/>
    <w:rsid w:val="002547DF"/>
    <w:rsid w:val="00261409"/>
    <w:rsid w:val="00263423"/>
    <w:rsid w:val="0027218F"/>
    <w:rsid w:val="002726F9"/>
    <w:rsid w:val="00280B06"/>
    <w:rsid w:val="00283E4F"/>
    <w:rsid w:val="0029130E"/>
    <w:rsid w:val="00293DD7"/>
    <w:rsid w:val="0029674D"/>
    <w:rsid w:val="002A37D5"/>
    <w:rsid w:val="002A50FD"/>
    <w:rsid w:val="002A5562"/>
    <w:rsid w:val="002A72FE"/>
    <w:rsid w:val="002A73D1"/>
    <w:rsid w:val="002B5B78"/>
    <w:rsid w:val="002C5508"/>
    <w:rsid w:val="002D6387"/>
    <w:rsid w:val="003008CE"/>
    <w:rsid w:val="00304D75"/>
    <w:rsid w:val="003054D2"/>
    <w:rsid w:val="00306949"/>
    <w:rsid w:val="00307C2A"/>
    <w:rsid w:val="003107A5"/>
    <w:rsid w:val="00337B09"/>
    <w:rsid w:val="0034739F"/>
    <w:rsid w:val="00356335"/>
    <w:rsid w:val="00367E48"/>
    <w:rsid w:val="00397D88"/>
    <w:rsid w:val="003A4CD5"/>
    <w:rsid w:val="003A6278"/>
    <w:rsid w:val="003B2C4A"/>
    <w:rsid w:val="003B3BF2"/>
    <w:rsid w:val="003B4897"/>
    <w:rsid w:val="003C6134"/>
    <w:rsid w:val="003D4B38"/>
    <w:rsid w:val="003D547E"/>
    <w:rsid w:val="003E3E7E"/>
    <w:rsid w:val="003F61D0"/>
    <w:rsid w:val="00402D3B"/>
    <w:rsid w:val="0040322D"/>
    <w:rsid w:val="00416036"/>
    <w:rsid w:val="00417584"/>
    <w:rsid w:val="004241E4"/>
    <w:rsid w:val="00433C31"/>
    <w:rsid w:val="00434771"/>
    <w:rsid w:val="00453F32"/>
    <w:rsid w:val="00461D93"/>
    <w:rsid w:val="004637AF"/>
    <w:rsid w:val="0048002D"/>
    <w:rsid w:val="00480F5B"/>
    <w:rsid w:val="00484BBC"/>
    <w:rsid w:val="00490A68"/>
    <w:rsid w:val="00492A46"/>
    <w:rsid w:val="004952BC"/>
    <w:rsid w:val="004A6185"/>
    <w:rsid w:val="004B1098"/>
    <w:rsid w:val="004B299D"/>
    <w:rsid w:val="004C361D"/>
    <w:rsid w:val="004C3C05"/>
    <w:rsid w:val="004C79BF"/>
    <w:rsid w:val="004D73B0"/>
    <w:rsid w:val="004D75D9"/>
    <w:rsid w:val="004E4D0C"/>
    <w:rsid w:val="0050273F"/>
    <w:rsid w:val="005033EA"/>
    <w:rsid w:val="00503B04"/>
    <w:rsid w:val="00505F8B"/>
    <w:rsid w:val="00511660"/>
    <w:rsid w:val="00514DE0"/>
    <w:rsid w:val="00515688"/>
    <w:rsid w:val="00520AE7"/>
    <w:rsid w:val="00521258"/>
    <w:rsid w:val="00556D13"/>
    <w:rsid w:val="00574C54"/>
    <w:rsid w:val="00574E4B"/>
    <w:rsid w:val="00582AF0"/>
    <w:rsid w:val="0059356D"/>
    <w:rsid w:val="005A5FF9"/>
    <w:rsid w:val="005B20BC"/>
    <w:rsid w:val="005B2AB1"/>
    <w:rsid w:val="005B4012"/>
    <w:rsid w:val="005C2E28"/>
    <w:rsid w:val="005C2ECF"/>
    <w:rsid w:val="005C30D3"/>
    <w:rsid w:val="005D1FC0"/>
    <w:rsid w:val="005D44F5"/>
    <w:rsid w:val="005E34EA"/>
    <w:rsid w:val="005E6C3E"/>
    <w:rsid w:val="0060310F"/>
    <w:rsid w:val="006168E1"/>
    <w:rsid w:val="00617013"/>
    <w:rsid w:val="006329B7"/>
    <w:rsid w:val="006350E0"/>
    <w:rsid w:val="00641C6A"/>
    <w:rsid w:val="0064284F"/>
    <w:rsid w:val="006438E1"/>
    <w:rsid w:val="006459BC"/>
    <w:rsid w:val="00647F98"/>
    <w:rsid w:val="00654046"/>
    <w:rsid w:val="0065520E"/>
    <w:rsid w:val="00655843"/>
    <w:rsid w:val="00661607"/>
    <w:rsid w:val="00663186"/>
    <w:rsid w:val="00672E50"/>
    <w:rsid w:val="00687388"/>
    <w:rsid w:val="00687F5C"/>
    <w:rsid w:val="00691EFA"/>
    <w:rsid w:val="006A2282"/>
    <w:rsid w:val="006A3616"/>
    <w:rsid w:val="006B2810"/>
    <w:rsid w:val="006B39FB"/>
    <w:rsid w:val="006D2958"/>
    <w:rsid w:val="006D793B"/>
    <w:rsid w:val="006D7D90"/>
    <w:rsid w:val="006E4698"/>
    <w:rsid w:val="006E5890"/>
    <w:rsid w:val="006F2447"/>
    <w:rsid w:val="007021A5"/>
    <w:rsid w:val="00723D6D"/>
    <w:rsid w:val="007244ED"/>
    <w:rsid w:val="00735EFA"/>
    <w:rsid w:val="00740539"/>
    <w:rsid w:val="00742886"/>
    <w:rsid w:val="00766C6B"/>
    <w:rsid w:val="0078009F"/>
    <w:rsid w:val="0078735C"/>
    <w:rsid w:val="0078764E"/>
    <w:rsid w:val="00787F95"/>
    <w:rsid w:val="007B3255"/>
    <w:rsid w:val="007B33E7"/>
    <w:rsid w:val="007B4230"/>
    <w:rsid w:val="007B5A94"/>
    <w:rsid w:val="007B6097"/>
    <w:rsid w:val="007F29A1"/>
    <w:rsid w:val="007F73F6"/>
    <w:rsid w:val="0080622C"/>
    <w:rsid w:val="00812DAE"/>
    <w:rsid w:val="00815992"/>
    <w:rsid w:val="00831E16"/>
    <w:rsid w:val="008346DC"/>
    <w:rsid w:val="00835B0F"/>
    <w:rsid w:val="00837EA6"/>
    <w:rsid w:val="00844E9F"/>
    <w:rsid w:val="008479F2"/>
    <w:rsid w:val="00852634"/>
    <w:rsid w:val="00852A4B"/>
    <w:rsid w:val="00863477"/>
    <w:rsid w:val="00867174"/>
    <w:rsid w:val="00874581"/>
    <w:rsid w:val="00880857"/>
    <w:rsid w:val="00881ED2"/>
    <w:rsid w:val="00885DB2"/>
    <w:rsid w:val="008907C9"/>
    <w:rsid w:val="00896167"/>
    <w:rsid w:val="008A3910"/>
    <w:rsid w:val="008B00F9"/>
    <w:rsid w:val="008B1D7A"/>
    <w:rsid w:val="008B5483"/>
    <w:rsid w:val="008C3B1D"/>
    <w:rsid w:val="008C5CFF"/>
    <w:rsid w:val="008C641B"/>
    <w:rsid w:val="008D145C"/>
    <w:rsid w:val="008E01F6"/>
    <w:rsid w:val="008E48F2"/>
    <w:rsid w:val="008E6045"/>
    <w:rsid w:val="008F1BCE"/>
    <w:rsid w:val="008F2F09"/>
    <w:rsid w:val="00903FB4"/>
    <w:rsid w:val="00911EFF"/>
    <w:rsid w:val="00912C24"/>
    <w:rsid w:val="009227F9"/>
    <w:rsid w:val="00924A11"/>
    <w:rsid w:val="00927264"/>
    <w:rsid w:val="0093245D"/>
    <w:rsid w:val="00935CE5"/>
    <w:rsid w:val="009377F7"/>
    <w:rsid w:val="00956C2D"/>
    <w:rsid w:val="009614FC"/>
    <w:rsid w:val="00964FDB"/>
    <w:rsid w:val="00971BEF"/>
    <w:rsid w:val="009A48C3"/>
    <w:rsid w:val="009A6FE6"/>
    <w:rsid w:val="009B298F"/>
    <w:rsid w:val="009B48CB"/>
    <w:rsid w:val="009B5AD9"/>
    <w:rsid w:val="009C5349"/>
    <w:rsid w:val="009D4737"/>
    <w:rsid w:val="009D70CA"/>
    <w:rsid w:val="009E6D08"/>
    <w:rsid w:val="009F4D91"/>
    <w:rsid w:val="009F53A4"/>
    <w:rsid w:val="00A13720"/>
    <w:rsid w:val="00A204BA"/>
    <w:rsid w:val="00A24EB6"/>
    <w:rsid w:val="00A33432"/>
    <w:rsid w:val="00A34713"/>
    <w:rsid w:val="00A37530"/>
    <w:rsid w:val="00A37C55"/>
    <w:rsid w:val="00A37FB2"/>
    <w:rsid w:val="00A457C6"/>
    <w:rsid w:val="00A63987"/>
    <w:rsid w:val="00A72698"/>
    <w:rsid w:val="00A75027"/>
    <w:rsid w:val="00A75833"/>
    <w:rsid w:val="00AA0BDF"/>
    <w:rsid w:val="00AA1D97"/>
    <w:rsid w:val="00AA2D72"/>
    <w:rsid w:val="00AB47B5"/>
    <w:rsid w:val="00AB4A93"/>
    <w:rsid w:val="00AB6A3A"/>
    <w:rsid w:val="00AC0DE3"/>
    <w:rsid w:val="00AC4280"/>
    <w:rsid w:val="00AC7CBE"/>
    <w:rsid w:val="00AD08F3"/>
    <w:rsid w:val="00AE0967"/>
    <w:rsid w:val="00AE16BB"/>
    <w:rsid w:val="00AE2547"/>
    <w:rsid w:val="00AE3EC9"/>
    <w:rsid w:val="00AE6FD9"/>
    <w:rsid w:val="00AF0A15"/>
    <w:rsid w:val="00AF0ED9"/>
    <w:rsid w:val="00AF209D"/>
    <w:rsid w:val="00AF3A51"/>
    <w:rsid w:val="00AF4EC1"/>
    <w:rsid w:val="00AF5582"/>
    <w:rsid w:val="00B02E72"/>
    <w:rsid w:val="00B05AEF"/>
    <w:rsid w:val="00B10990"/>
    <w:rsid w:val="00B20066"/>
    <w:rsid w:val="00B23F89"/>
    <w:rsid w:val="00B27E2E"/>
    <w:rsid w:val="00B325DE"/>
    <w:rsid w:val="00B35BB9"/>
    <w:rsid w:val="00B41096"/>
    <w:rsid w:val="00B411F9"/>
    <w:rsid w:val="00B412A2"/>
    <w:rsid w:val="00B52547"/>
    <w:rsid w:val="00B527A9"/>
    <w:rsid w:val="00B546D1"/>
    <w:rsid w:val="00B57EFD"/>
    <w:rsid w:val="00B64000"/>
    <w:rsid w:val="00B66580"/>
    <w:rsid w:val="00B72F8C"/>
    <w:rsid w:val="00B74C2C"/>
    <w:rsid w:val="00B902FC"/>
    <w:rsid w:val="00B928C0"/>
    <w:rsid w:val="00B94378"/>
    <w:rsid w:val="00B97FC3"/>
    <w:rsid w:val="00BA005E"/>
    <w:rsid w:val="00BA5ACB"/>
    <w:rsid w:val="00BA6A6E"/>
    <w:rsid w:val="00BB1C14"/>
    <w:rsid w:val="00BB6D38"/>
    <w:rsid w:val="00BC5A4C"/>
    <w:rsid w:val="00BE5561"/>
    <w:rsid w:val="00BE7A99"/>
    <w:rsid w:val="00BF35DE"/>
    <w:rsid w:val="00BF6384"/>
    <w:rsid w:val="00C22012"/>
    <w:rsid w:val="00C243CD"/>
    <w:rsid w:val="00C33277"/>
    <w:rsid w:val="00C36880"/>
    <w:rsid w:val="00C41586"/>
    <w:rsid w:val="00C46409"/>
    <w:rsid w:val="00C644EC"/>
    <w:rsid w:val="00C65CAE"/>
    <w:rsid w:val="00C66EFA"/>
    <w:rsid w:val="00C82782"/>
    <w:rsid w:val="00C848F6"/>
    <w:rsid w:val="00C84B0F"/>
    <w:rsid w:val="00C84F79"/>
    <w:rsid w:val="00C85044"/>
    <w:rsid w:val="00C9156C"/>
    <w:rsid w:val="00C915F1"/>
    <w:rsid w:val="00C91BCF"/>
    <w:rsid w:val="00C921C3"/>
    <w:rsid w:val="00C95510"/>
    <w:rsid w:val="00CA0AE0"/>
    <w:rsid w:val="00CA15A9"/>
    <w:rsid w:val="00CA7091"/>
    <w:rsid w:val="00CA7465"/>
    <w:rsid w:val="00CB229E"/>
    <w:rsid w:val="00CB268D"/>
    <w:rsid w:val="00CB3A54"/>
    <w:rsid w:val="00CB3F6B"/>
    <w:rsid w:val="00CB6FBA"/>
    <w:rsid w:val="00CD2800"/>
    <w:rsid w:val="00CD7F67"/>
    <w:rsid w:val="00CE2DDB"/>
    <w:rsid w:val="00CE6A39"/>
    <w:rsid w:val="00CF1701"/>
    <w:rsid w:val="00CF7788"/>
    <w:rsid w:val="00D03AB6"/>
    <w:rsid w:val="00D203DB"/>
    <w:rsid w:val="00D21291"/>
    <w:rsid w:val="00D21BAE"/>
    <w:rsid w:val="00D231B3"/>
    <w:rsid w:val="00D2475E"/>
    <w:rsid w:val="00D32474"/>
    <w:rsid w:val="00D329CC"/>
    <w:rsid w:val="00D33995"/>
    <w:rsid w:val="00D43D3E"/>
    <w:rsid w:val="00D4470C"/>
    <w:rsid w:val="00D5087B"/>
    <w:rsid w:val="00D51FD1"/>
    <w:rsid w:val="00D665CD"/>
    <w:rsid w:val="00D726E9"/>
    <w:rsid w:val="00D7271D"/>
    <w:rsid w:val="00D7561A"/>
    <w:rsid w:val="00D77A6C"/>
    <w:rsid w:val="00D86233"/>
    <w:rsid w:val="00D879C2"/>
    <w:rsid w:val="00DA41D5"/>
    <w:rsid w:val="00DA6E93"/>
    <w:rsid w:val="00DB523E"/>
    <w:rsid w:val="00DB6643"/>
    <w:rsid w:val="00DB7525"/>
    <w:rsid w:val="00DC6333"/>
    <w:rsid w:val="00DD185E"/>
    <w:rsid w:val="00DD1A78"/>
    <w:rsid w:val="00DD3365"/>
    <w:rsid w:val="00DD4B88"/>
    <w:rsid w:val="00DD6FB8"/>
    <w:rsid w:val="00DD74C4"/>
    <w:rsid w:val="00DE181F"/>
    <w:rsid w:val="00DE3A6D"/>
    <w:rsid w:val="00DF7210"/>
    <w:rsid w:val="00DF7808"/>
    <w:rsid w:val="00E00DAF"/>
    <w:rsid w:val="00E02F3D"/>
    <w:rsid w:val="00E0489B"/>
    <w:rsid w:val="00E1377E"/>
    <w:rsid w:val="00E13E1F"/>
    <w:rsid w:val="00E16D7D"/>
    <w:rsid w:val="00E22002"/>
    <w:rsid w:val="00E23DC2"/>
    <w:rsid w:val="00E36F76"/>
    <w:rsid w:val="00E40D94"/>
    <w:rsid w:val="00E47786"/>
    <w:rsid w:val="00E51999"/>
    <w:rsid w:val="00E55C06"/>
    <w:rsid w:val="00E56925"/>
    <w:rsid w:val="00E72C3E"/>
    <w:rsid w:val="00E732E9"/>
    <w:rsid w:val="00E74E92"/>
    <w:rsid w:val="00E83885"/>
    <w:rsid w:val="00E84138"/>
    <w:rsid w:val="00E94977"/>
    <w:rsid w:val="00E94CE4"/>
    <w:rsid w:val="00EA0062"/>
    <w:rsid w:val="00EA7DD4"/>
    <w:rsid w:val="00ED4232"/>
    <w:rsid w:val="00ED63D0"/>
    <w:rsid w:val="00F05A34"/>
    <w:rsid w:val="00F06B5C"/>
    <w:rsid w:val="00F07A57"/>
    <w:rsid w:val="00F10A54"/>
    <w:rsid w:val="00F14977"/>
    <w:rsid w:val="00F21D7C"/>
    <w:rsid w:val="00F30291"/>
    <w:rsid w:val="00F364E6"/>
    <w:rsid w:val="00F47D04"/>
    <w:rsid w:val="00F55266"/>
    <w:rsid w:val="00F573A7"/>
    <w:rsid w:val="00F65179"/>
    <w:rsid w:val="00F71C5D"/>
    <w:rsid w:val="00F7291E"/>
    <w:rsid w:val="00F76F83"/>
    <w:rsid w:val="00F9097C"/>
    <w:rsid w:val="00F95F39"/>
    <w:rsid w:val="00FA2638"/>
    <w:rsid w:val="00FB2ECB"/>
    <w:rsid w:val="00FB71C9"/>
    <w:rsid w:val="00FC02B3"/>
    <w:rsid w:val="00FC46DB"/>
    <w:rsid w:val="00FC5851"/>
    <w:rsid w:val="00FD2092"/>
    <w:rsid w:val="00FD41D8"/>
    <w:rsid w:val="00FD4434"/>
    <w:rsid w:val="00FD628F"/>
    <w:rsid w:val="00FD7910"/>
    <w:rsid w:val="00FE0F1E"/>
    <w:rsid w:val="00FE3F7D"/>
    <w:rsid w:val="00FE6C0A"/>
    <w:rsid w:val="00FF5616"/>
    <w:rsid w:val="01933A29"/>
    <w:rsid w:val="01C34639"/>
    <w:rsid w:val="05B6148C"/>
    <w:rsid w:val="06F80159"/>
    <w:rsid w:val="07655DCA"/>
    <w:rsid w:val="07D22199"/>
    <w:rsid w:val="083E0197"/>
    <w:rsid w:val="09487683"/>
    <w:rsid w:val="09B44E9C"/>
    <w:rsid w:val="0B0D1212"/>
    <w:rsid w:val="0B80127E"/>
    <w:rsid w:val="0C6A44A1"/>
    <w:rsid w:val="0E370B89"/>
    <w:rsid w:val="0EA625C4"/>
    <w:rsid w:val="0F1A5F25"/>
    <w:rsid w:val="0F4C320E"/>
    <w:rsid w:val="0F996659"/>
    <w:rsid w:val="108A35B3"/>
    <w:rsid w:val="10952587"/>
    <w:rsid w:val="120131FE"/>
    <w:rsid w:val="13217C76"/>
    <w:rsid w:val="13277734"/>
    <w:rsid w:val="165674C0"/>
    <w:rsid w:val="178B0081"/>
    <w:rsid w:val="17DE47E7"/>
    <w:rsid w:val="18CF62D0"/>
    <w:rsid w:val="19801636"/>
    <w:rsid w:val="1B1833AE"/>
    <w:rsid w:val="1ECB3353"/>
    <w:rsid w:val="1F9A5FFD"/>
    <w:rsid w:val="1FD43958"/>
    <w:rsid w:val="20650C96"/>
    <w:rsid w:val="207C3A31"/>
    <w:rsid w:val="2140749F"/>
    <w:rsid w:val="21D54581"/>
    <w:rsid w:val="23551785"/>
    <w:rsid w:val="23DE7B62"/>
    <w:rsid w:val="2561701E"/>
    <w:rsid w:val="262275D1"/>
    <w:rsid w:val="26BF5D38"/>
    <w:rsid w:val="26EC20B9"/>
    <w:rsid w:val="284E0B51"/>
    <w:rsid w:val="297F7116"/>
    <w:rsid w:val="2A20493A"/>
    <w:rsid w:val="2C29048A"/>
    <w:rsid w:val="2C5B3779"/>
    <w:rsid w:val="2D6E7B29"/>
    <w:rsid w:val="31336B36"/>
    <w:rsid w:val="32450F08"/>
    <w:rsid w:val="32542B96"/>
    <w:rsid w:val="3377502F"/>
    <w:rsid w:val="33C12F71"/>
    <w:rsid w:val="363033A9"/>
    <w:rsid w:val="394E496B"/>
    <w:rsid w:val="3B616FC0"/>
    <w:rsid w:val="3D0D0624"/>
    <w:rsid w:val="3D5A7792"/>
    <w:rsid w:val="3E2C4CB0"/>
    <w:rsid w:val="3E465C51"/>
    <w:rsid w:val="3E6D6227"/>
    <w:rsid w:val="3EA93905"/>
    <w:rsid w:val="3EFA1FB4"/>
    <w:rsid w:val="3F1E2131"/>
    <w:rsid w:val="408D32BE"/>
    <w:rsid w:val="45B24076"/>
    <w:rsid w:val="45EE2DEC"/>
    <w:rsid w:val="4645313C"/>
    <w:rsid w:val="46595085"/>
    <w:rsid w:val="4768097C"/>
    <w:rsid w:val="48DF1625"/>
    <w:rsid w:val="4AE2317B"/>
    <w:rsid w:val="4BAD65FD"/>
    <w:rsid w:val="4D4006CE"/>
    <w:rsid w:val="4E3E6C72"/>
    <w:rsid w:val="4E803FF7"/>
    <w:rsid w:val="515D3A2F"/>
    <w:rsid w:val="51B71395"/>
    <w:rsid w:val="535569D5"/>
    <w:rsid w:val="57BC23F8"/>
    <w:rsid w:val="5A6B0796"/>
    <w:rsid w:val="5BAE3E02"/>
    <w:rsid w:val="5CAC3BFE"/>
    <w:rsid w:val="5CC06078"/>
    <w:rsid w:val="5CF76AE6"/>
    <w:rsid w:val="5D0531AA"/>
    <w:rsid w:val="5D9F6C4F"/>
    <w:rsid w:val="5E2A0724"/>
    <w:rsid w:val="5E2E777E"/>
    <w:rsid w:val="5F017711"/>
    <w:rsid w:val="5F956471"/>
    <w:rsid w:val="5FC700E8"/>
    <w:rsid w:val="601E7188"/>
    <w:rsid w:val="606D54B3"/>
    <w:rsid w:val="6288562F"/>
    <w:rsid w:val="631E4BF6"/>
    <w:rsid w:val="63517988"/>
    <w:rsid w:val="64813139"/>
    <w:rsid w:val="653308D7"/>
    <w:rsid w:val="660164C3"/>
    <w:rsid w:val="69A1455D"/>
    <w:rsid w:val="6A3D7CC8"/>
    <w:rsid w:val="6C6F300E"/>
    <w:rsid w:val="6D215001"/>
    <w:rsid w:val="6D6F7D55"/>
    <w:rsid w:val="718E0578"/>
    <w:rsid w:val="71A3464D"/>
    <w:rsid w:val="72EE396D"/>
    <w:rsid w:val="73ED1487"/>
    <w:rsid w:val="7459507C"/>
    <w:rsid w:val="764D04A6"/>
    <w:rsid w:val="76D67314"/>
    <w:rsid w:val="76ED6F41"/>
    <w:rsid w:val="7866018B"/>
    <w:rsid w:val="7AD16771"/>
    <w:rsid w:val="7D2A418B"/>
    <w:rsid w:val="7DA30807"/>
    <w:rsid w:val="7F2D77FE"/>
    <w:rsid w:val="7F3379FA"/>
    <w:rsid w:val="7F5E20C0"/>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092B6D3"/>
  <w15:docId w15:val="{D4618D66-F521-4233-A3B0-1A05EA0B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0000000000000000000"/>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499</Words>
  <Characters>2848</Characters>
  <Application>Microsoft Office Word</Application>
  <DocSecurity>0</DocSecurity>
  <Lines>23</Lines>
  <Paragraphs>6</Paragraphs>
  <ScaleCrop>false</ScaleCrop>
  <Company>Microsoft</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震泽中学</cp:lastModifiedBy>
  <cp:revision>2</cp:revision>
  <dcterms:created xsi:type="dcterms:W3CDTF">2025-06-20T02:51:00Z</dcterms:created>
  <dcterms:modified xsi:type="dcterms:W3CDTF">2025-06-20T02:51:00Z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29A38FF3CE194A218D24A90FD1C6DC1B_12</vt:lpwstr>
  </property>
</Properties>
</file>